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95C" w:rsidRPr="003F0C0C" w:rsidRDefault="00A9095C" w:rsidP="00D91710">
      <w:pPr>
        <w:jc w:val="center"/>
        <w:rPr>
          <w:rFonts w:ascii="Verdana" w:hAnsi="Verdana"/>
          <w:b/>
          <w:sz w:val="16"/>
          <w:szCs w:val="16"/>
        </w:rPr>
      </w:pPr>
      <w:r w:rsidRPr="003F0C0C">
        <w:rPr>
          <w:rFonts w:ascii="Verdana" w:hAnsi="Verdana"/>
          <w:b/>
          <w:sz w:val="16"/>
          <w:szCs w:val="16"/>
        </w:rPr>
        <w:t xml:space="preserve">ELEKTRİK-ELEKTRONİK MÜHENDİSLİĞİ ELEKTROMANYETİK </w:t>
      </w:r>
      <w:r w:rsidR="00814719" w:rsidRPr="003F0C0C">
        <w:rPr>
          <w:rFonts w:ascii="Verdana" w:hAnsi="Verdana"/>
          <w:b/>
          <w:sz w:val="16"/>
          <w:szCs w:val="16"/>
        </w:rPr>
        <w:t>ALAN</w:t>
      </w:r>
      <w:r w:rsidRPr="003F0C0C">
        <w:rPr>
          <w:rFonts w:ascii="Verdana" w:hAnsi="Verdana"/>
          <w:b/>
          <w:sz w:val="16"/>
          <w:szCs w:val="16"/>
        </w:rPr>
        <w:t xml:space="preserve"> TEORİSİ </w:t>
      </w:r>
      <w:r w:rsidR="00AB71ED" w:rsidRPr="003F0C0C">
        <w:rPr>
          <w:rFonts w:ascii="Verdana" w:hAnsi="Verdana"/>
          <w:b/>
          <w:sz w:val="16"/>
          <w:szCs w:val="16"/>
        </w:rPr>
        <w:t xml:space="preserve">FİNAL </w:t>
      </w:r>
      <w:r w:rsidRPr="003F0C0C">
        <w:rPr>
          <w:rFonts w:ascii="Verdana" w:hAnsi="Verdana"/>
          <w:b/>
          <w:sz w:val="16"/>
          <w:szCs w:val="16"/>
        </w:rPr>
        <w:t>SORULARI</w:t>
      </w:r>
    </w:p>
    <w:p w:rsidR="00DE5861" w:rsidRPr="003F0C0C" w:rsidRDefault="00AB71ED" w:rsidP="00DE5861">
      <w:pPr>
        <w:jc w:val="right"/>
        <w:rPr>
          <w:rFonts w:ascii="Verdana" w:hAnsi="Verdana"/>
          <w:b/>
          <w:sz w:val="16"/>
          <w:szCs w:val="16"/>
        </w:rPr>
      </w:pPr>
      <w:r w:rsidRPr="003F0C0C">
        <w:rPr>
          <w:rFonts w:ascii="Verdana" w:hAnsi="Verdana"/>
          <w:b/>
          <w:sz w:val="16"/>
          <w:szCs w:val="16"/>
        </w:rPr>
        <w:t>1</w:t>
      </w:r>
      <w:r w:rsidR="00B745E7">
        <w:rPr>
          <w:rFonts w:ascii="Verdana" w:hAnsi="Verdana"/>
          <w:b/>
          <w:sz w:val="16"/>
          <w:szCs w:val="16"/>
        </w:rPr>
        <w:t>4</w:t>
      </w:r>
      <w:r w:rsidR="00DE5861" w:rsidRPr="003F0C0C">
        <w:rPr>
          <w:rFonts w:ascii="Verdana" w:hAnsi="Verdana"/>
          <w:b/>
          <w:sz w:val="16"/>
          <w:szCs w:val="16"/>
        </w:rPr>
        <w:t>.</w:t>
      </w:r>
      <w:r w:rsidRPr="003F0C0C">
        <w:rPr>
          <w:rFonts w:ascii="Verdana" w:hAnsi="Verdana"/>
          <w:b/>
          <w:sz w:val="16"/>
          <w:szCs w:val="16"/>
        </w:rPr>
        <w:t>0</w:t>
      </w:r>
      <w:r w:rsidR="00814719" w:rsidRPr="003F0C0C">
        <w:rPr>
          <w:rFonts w:ascii="Verdana" w:hAnsi="Verdana"/>
          <w:b/>
          <w:sz w:val="16"/>
          <w:szCs w:val="16"/>
        </w:rPr>
        <w:t>1</w:t>
      </w:r>
      <w:r w:rsidR="00DE5861" w:rsidRPr="003F0C0C">
        <w:rPr>
          <w:rFonts w:ascii="Verdana" w:hAnsi="Verdana"/>
          <w:b/>
          <w:sz w:val="16"/>
          <w:szCs w:val="16"/>
        </w:rPr>
        <w:t>.201</w:t>
      </w:r>
      <w:r w:rsidR="00FE5692">
        <w:rPr>
          <w:rFonts w:ascii="Verdana" w:hAnsi="Verdana"/>
          <w:b/>
          <w:sz w:val="16"/>
          <w:szCs w:val="16"/>
        </w:rPr>
        <w:t>5</w:t>
      </w:r>
    </w:p>
    <w:p w:rsidR="00B91723" w:rsidRPr="00496837" w:rsidRDefault="00A9095C" w:rsidP="0000342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rPr>
          <w:rFonts w:ascii="Verdana" w:hAnsi="Verdana"/>
          <w:sz w:val="16"/>
          <w:szCs w:val="16"/>
        </w:rPr>
      </w:pPr>
      <w:r w:rsidRPr="00496837">
        <w:rPr>
          <w:rFonts w:ascii="Verdana" w:hAnsi="Verdana" w:cs="AdvMT_SY"/>
          <w:sz w:val="16"/>
          <w:szCs w:val="16"/>
        </w:rPr>
        <w:t>S</w:t>
      </w:r>
      <w:r w:rsidR="00D91710" w:rsidRPr="00496837">
        <w:rPr>
          <w:rFonts w:ascii="Verdana" w:hAnsi="Verdana" w:cs="AdvMT_SY"/>
          <w:sz w:val="16"/>
          <w:szCs w:val="16"/>
        </w:rPr>
        <w:t>-1</w:t>
      </w:r>
      <w:r w:rsidR="003135A4" w:rsidRPr="00496837">
        <w:rPr>
          <w:rFonts w:ascii="Verdana" w:hAnsi="Verdana" w:cs="AdvMT_SY"/>
          <w:sz w:val="16"/>
          <w:szCs w:val="16"/>
        </w:rPr>
        <w:t>)</w:t>
      </w:r>
      <w:r w:rsidR="00D91710" w:rsidRPr="00496837">
        <w:rPr>
          <w:rFonts w:ascii="Verdana" w:hAnsi="Verdana" w:cs="AdvMT_SY"/>
          <w:sz w:val="16"/>
          <w:szCs w:val="16"/>
        </w:rPr>
        <w:tab/>
      </w:r>
      <w:proofErr w:type="spellStart"/>
      <w:r w:rsidR="005E5D43" w:rsidRPr="00496837">
        <w:rPr>
          <w:rFonts w:ascii="Verdana" w:hAnsi="Verdana" w:cs="AdvMT_SY"/>
          <w:sz w:val="16"/>
          <w:szCs w:val="16"/>
        </w:rPr>
        <w:t>Vektörel</w:t>
      </w:r>
      <w:proofErr w:type="spellEnd"/>
      <w:r w:rsidR="005E5D43" w:rsidRPr="00496837">
        <w:rPr>
          <w:rFonts w:ascii="Verdana" w:hAnsi="Verdana" w:cs="AdvMT_SY"/>
          <w:sz w:val="16"/>
          <w:szCs w:val="16"/>
        </w:rPr>
        <w:t xml:space="preserve"> bir alan</w:t>
      </w:r>
      <m:oMath>
        <m:r>
          <m:rPr>
            <m:sty m:val="p"/>
          </m:rPr>
          <w:rPr>
            <w:rFonts w:ascii="Cambria Math" w:hAnsi="Cambria Math" w:cs="AdvMT_SY"/>
            <w:sz w:val="20"/>
            <w:szCs w:val="20"/>
          </w:rPr>
          <m:t xml:space="preserve"> </m:t>
        </m:r>
        <m:r>
          <m:rPr>
            <m:sty m:val="bi"/>
          </m:rPr>
          <w:rPr>
            <w:rFonts w:ascii="Cambria Math" w:hAnsi="Cambria Math" w:cs="AdvMT_SY"/>
            <w:sz w:val="20"/>
            <w:szCs w:val="20"/>
          </w:rPr>
          <m:t>G</m:t>
        </m:r>
        <m:r>
          <m:rPr>
            <m:sty m:val="p"/>
          </m:rPr>
          <w:rPr>
            <w:rFonts w:ascii="Cambria Math" w:hAnsi="Cambria Math" w:cs="AdvMT_SY"/>
            <w:sz w:val="20"/>
            <w:szCs w:val="20"/>
          </w:rPr>
          <m:t>=</m:t>
        </m:r>
        <m:r>
          <w:rPr>
            <w:rFonts w:ascii="Cambria Math" w:hAnsi="Cambria Math" w:cs="AdvMT_SY"/>
            <w:sz w:val="20"/>
            <w:szCs w:val="20"/>
          </w:rPr>
          <m:t>y</m:t>
        </m:r>
        <m:sSub>
          <m:sSubPr>
            <m:ctrlPr>
              <w:rPr>
                <w:rFonts w:ascii="Cambria Math" w:hAnsi="Cambria Math" w:cs="AdvMT_SY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dvMT_SY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dvMT_SY"/>
                <w:sz w:val="20"/>
                <w:szCs w:val="20"/>
              </w:rPr>
              <m:t>x</m:t>
            </m:r>
          </m:sub>
        </m:sSub>
        <m:r>
          <m:rPr>
            <m:sty m:val="p"/>
          </m:rPr>
          <w:rPr>
            <w:rFonts w:ascii="Cambria Math" w:hAnsi="Cambria Math" w:cs="AdvMT_SY"/>
            <w:sz w:val="20"/>
            <w:szCs w:val="20"/>
          </w:rPr>
          <m:t>-</m:t>
        </m:r>
        <w:proofErr w:type="gramStart"/>
        <m:r>
          <m:rPr>
            <m:sty m:val="p"/>
          </m:rPr>
          <w:rPr>
            <w:rFonts w:ascii="Cambria Math" w:hAnsi="Cambria Math" w:cs="AdvMT_SY"/>
            <w:sz w:val="20"/>
            <w:szCs w:val="20"/>
          </w:rPr>
          <m:t>2.5</m:t>
        </m:r>
        <w:proofErr w:type="gramEnd"/>
        <m:r>
          <w:rPr>
            <w:rFonts w:ascii="Cambria Math" w:hAnsi="Cambria Math" w:cs="AdvMT_SY"/>
            <w:sz w:val="20"/>
            <w:szCs w:val="20"/>
          </w:rPr>
          <m:t>x</m:t>
        </m:r>
        <m:sSub>
          <m:sSubPr>
            <m:ctrlPr>
              <w:rPr>
                <w:rFonts w:ascii="Cambria Math" w:hAnsi="Cambria Math" w:cs="AdvMT_SY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dvMT_SY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dvMT_SY"/>
                <w:sz w:val="20"/>
                <w:szCs w:val="20"/>
              </w:rPr>
              <m:t>y</m:t>
            </m:r>
          </m:sub>
        </m:sSub>
        <m:r>
          <m:rPr>
            <m:sty m:val="p"/>
          </m:rPr>
          <w:rPr>
            <w:rFonts w:ascii="Cambria Math" w:hAnsi="Cambria Math" w:cs="AdvMT_SY"/>
            <w:sz w:val="20"/>
            <w:szCs w:val="20"/>
          </w:rPr>
          <m:t>+3</m:t>
        </m:r>
        <m:sSub>
          <m:sSubPr>
            <m:ctrlPr>
              <w:rPr>
                <w:rFonts w:ascii="Cambria Math" w:hAnsi="Cambria Math" w:cs="AdvMT_SY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dvMT_SY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dvMT_SY"/>
                <w:sz w:val="20"/>
                <w:szCs w:val="20"/>
              </w:rPr>
              <m:t>z</m:t>
            </m:r>
          </m:sub>
        </m:sSub>
      </m:oMath>
      <w:r w:rsidR="005E5D43" w:rsidRPr="00496837">
        <w:rPr>
          <w:rFonts w:ascii="Verdana" w:hAnsi="Verdana" w:cs="AdvMT_SY"/>
          <w:sz w:val="16"/>
          <w:szCs w:val="16"/>
        </w:rPr>
        <w:t xml:space="preserve"> olarak verilmektedir. Kartezyen koordinatlarda </w:t>
      </w:r>
      <w:r w:rsidR="005E5D43" w:rsidRPr="00496837">
        <w:rPr>
          <w:rFonts w:ascii="Verdana" w:hAnsi="Verdana"/>
          <w:sz w:val="16"/>
          <w:szCs w:val="16"/>
        </w:rPr>
        <w:t xml:space="preserve">herhangi bir nokta </w:t>
      </w:r>
      <w:r w:rsidR="005E5D43" w:rsidRPr="00496837">
        <w:rPr>
          <w:rFonts w:ascii="Verdana" w:hAnsi="Verdana"/>
          <w:i/>
          <w:sz w:val="16"/>
          <w:szCs w:val="16"/>
        </w:rPr>
        <w:t>Q</w:t>
      </w:r>
      <w:r w:rsidR="00AB71ED" w:rsidRPr="00496837">
        <w:rPr>
          <w:rFonts w:ascii="Verdana" w:hAnsi="Verdana"/>
          <w:i/>
          <w:sz w:val="16"/>
          <w:szCs w:val="16"/>
        </w:rPr>
        <w:t>(</w:t>
      </w:r>
      <w:r w:rsidR="005E5D43" w:rsidRPr="00496837">
        <w:rPr>
          <w:rFonts w:ascii="Verdana" w:hAnsi="Verdana"/>
          <w:i/>
          <w:sz w:val="16"/>
          <w:szCs w:val="16"/>
        </w:rPr>
        <w:t>4, 5, 2</w:t>
      </w:r>
      <w:r w:rsidR="00AB71ED" w:rsidRPr="00496837">
        <w:rPr>
          <w:rFonts w:ascii="Verdana" w:hAnsi="Verdana"/>
          <w:i/>
          <w:sz w:val="16"/>
          <w:szCs w:val="16"/>
        </w:rPr>
        <w:t>)</w:t>
      </w:r>
      <w:r w:rsidR="005E5D43" w:rsidRPr="00496837">
        <w:rPr>
          <w:rFonts w:ascii="Verdana" w:hAnsi="Verdana"/>
          <w:sz w:val="16"/>
          <w:szCs w:val="16"/>
        </w:rPr>
        <w:t xml:space="preserve"> olarak </w:t>
      </w:r>
      <w:r w:rsidR="00496837">
        <w:rPr>
          <w:rFonts w:ascii="Verdana" w:hAnsi="Verdana"/>
          <w:sz w:val="16"/>
          <w:szCs w:val="16"/>
        </w:rPr>
        <w:tab/>
      </w:r>
      <w:r w:rsidR="005E5D43" w:rsidRPr="00496837">
        <w:rPr>
          <w:rFonts w:ascii="Verdana" w:hAnsi="Verdana"/>
          <w:sz w:val="16"/>
          <w:szCs w:val="16"/>
        </w:rPr>
        <w:t xml:space="preserve">verildiğine göre; </w:t>
      </w:r>
    </w:p>
    <w:p w:rsidR="00ED1C85" w:rsidRPr="00496837" w:rsidRDefault="00B91723" w:rsidP="003F0C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496837">
        <w:rPr>
          <w:rFonts w:ascii="Verdana" w:hAnsi="Verdana"/>
          <w:sz w:val="16"/>
          <w:szCs w:val="16"/>
        </w:rPr>
        <w:tab/>
      </w:r>
      <w:r w:rsidR="00B72FD8" w:rsidRPr="00496837">
        <w:rPr>
          <w:rFonts w:ascii="Verdana" w:hAnsi="Verdana"/>
          <w:sz w:val="16"/>
          <w:szCs w:val="16"/>
        </w:rPr>
        <w:t xml:space="preserve">a) </w:t>
      </w:r>
      <w:r w:rsidR="00ED1C85" w:rsidRPr="00496837">
        <w:rPr>
          <w:rFonts w:ascii="Verdana" w:hAnsi="Verdana"/>
          <w:sz w:val="16"/>
          <w:szCs w:val="16"/>
        </w:rPr>
        <w:tab/>
      </w:r>
      <w:r w:rsidR="005E5D43" w:rsidRPr="00496837">
        <w:rPr>
          <w:rFonts w:ascii="Verdana" w:hAnsi="Verdana"/>
          <w:i/>
          <w:sz w:val="16"/>
          <w:szCs w:val="16"/>
        </w:rPr>
        <w:t>Q</w:t>
      </w:r>
      <w:r w:rsidR="005E5D43" w:rsidRPr="00496837">
        <w:rPr>
          <w:rFonts w:ascii="Verdana" w:hAnsi="Verdana"/>
          <w:sz w:val="16"/>
          <w:szCs w:val="16"/>
        </w:rPr>
        <w:t xml:space="preserve"> noktasındaki </w:t>
      </w:r>
      <w:r w:rsidR="005E5D43" w:rsidRPr="00496837">
        <w:rPr>
          <w:rFonts w:ascii="Verdana" w:hAnsi="Verdana"/>
          <w:i/>
          <w:sz w:val="16"/>
          <w:szCs w:val="16"/>
        </w:rPr>
        <w:t>G</w:t>
      </w:r>
      <w:r w:rsidR="005E5D43" w:rsidRPr="00496837">
        <w:rPr>
          <w:rFonts w:ascii="Verdana" w:hAnsi="Verdana"/>
          <w:sz w:val="16"/>
          <w:szCs w:val="16"/>
        </w:rPr>
        <w:t xml:space="preserve"> nedir.  </w:t>
      </w:r>
    </w:p>
    <w:p w:rsidR="00ED1C85" w:rsidRPr="00496837" w:rsidRDefault="00ED1C85" w:rsidP="003F0C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496837">
        <w:rPr>
          <w:rFonts w:ascii="Verdana" w:hAnsi="Verdana"/>
          <w:sz w:val="16"/>
          <w:szCs w:val="16"/>
        </w:rPr>
        <w:tab/>
      </w:r>
      <w:r w:rsidR="005E5D43" w:rsidRPr="00496837">
        <w:rPr>
          <w:rFonts w:ascii="Verdana" w:hAnsi="Verdana"/>
          <w:sz w:val="16"/>
          <w:szCs w:val="16"/>
        </w:rPr>
        <w:t>b)</w:t>
      </w:r>
      <w:r w:rsidRPr="00496837">
        <w:rPr>
          <w:rFonts w:ascii="Verdana" w:hAnsi="Verdana"/>
          <w:sz w:val="16"/>
          <w:szCs w:val="16"/>
        </w:rPr>
        <w:tab/>
      </w:r>
      <w:r w:rsidR="005E5D43" w:rsidRPr="00496837">
        <w:rPr>
          <w:rFonts w:ascii="Verdana" w:hAnsi="Verdana"/>
          <w:sz w:val="16"/>
          <w:szCs w:val="16"/>
        </w:rPr>
        <w:t xml:space="preserve">Q noktasında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3</m:t>
            </m:r>
          </m:den>
        </m:f>
        <m:r>
          <w:rPr>
            <w:rFonts w:ascii="Cambria Math" w:hAnsi="Cambria Math"/>
            <w:sz w:val="20"/>
            <w:szCs w:val="20"/>
          </w:rPr>
          <m:t>(2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x</m:t>
            </m:r>
          </m:sub>
        </m:sSub>
        <m:r>
          <w:rPr>
            <w:rFonts w:ascii="Cambria Math" w:hAnsi="Cambria Math"/>
            <w:sz w:val="20"/>
            <w:szCs w:val="20"/>
          </w:rPr>
          <m:t>+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y</m:t>
            </m:r>
          </m:sub>
        </m:sSub>
        <m:r>
          <w:rPr>
            <w:rFonts w:ascii="Cambria Math" w:hAnsi="Cambria Math"/>
            <w:sz w:val="20"/>
            <w:szCs w:val="20"/>
          </w:rPr>
          <m:t>-2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z</m:t>
            </m:r>
          </m:sub>
        </m:sSub>
        <m:r>
          <w:rPr>
            <w:rFonts w:ascii="Cambria Math" w:hAnsi="Cambria Math"/>
            <w:sz w:val="20"/>
            <w:szCs w:val="20"/>
          </w:rPr>
          <m:t>)</m:t>
        </m:r>
      </m:oMath>
      <w:r w:rsidR="005E5D43" w:rsidRPr="00496837">
        <w:rPr>
          <w:rFonts w:ascii="Verdana" w:hAnsi="Verdana"/>
          <w:sz w:val="16"/>
          <w:szCs w:val="16"/>
        </w:rPr>
        <w:t xml:space="preserve"> yönündeki G’nin </w:t>
      </w:r>
      <w:proofErr w:type="spellStart"/>
      <w:r w:rsidR="0000342A" w:rsidRPr="00496837">
        <w:rPr>
          <w:rFonts w:ascii="Verdana" w:hAnsi="Verdana"/>
          <w:sz w:val="16"/>
          <w:szCs w:val="16"/>
        </w:rPr>
        <w:t>skalar</w:t>
      </w:r>
      <w:proofErr w:type="spellEnd"/>
      <w:r w:rsidR="005E5D43" w:rsidRPr="00496837">
        <w:rPr>
          <w:rFonts w:ascii="Verdana" w:hAnsi="Verdana"/>
          <w:sz w:val="16"/>
          <w:szCs w:val="16"/>
        </w:rPr>
        <w:t xml:space="preserve"> bileşeni</w:t>
      </w:r>
      <w:r w:rsidR="003F0C0C" w:rsidRPr="00496837">
        <w:rPr>
          <w:rFonts w:ascii="Verdana" w:hAnsi="Verdana"/>
          <w:sz w:val="16"/>
          <w:szCs w:val="16"/>
        </w:rPr>
        <w:t xml:space="preserve"> nedir.</w:t>
      </w:r>
      <w:r w:rsidR="00A41150" w:rsidRPr="00496837">
        <w:rPr>
          <w:rFonts w:ascii="Verdana" w:hAnsi="Verdana"/>
          <w:sz w:val="16"/>
          <w:szCs w:val="16"/>
        </w:rPr>
        <w:tab/>
      </w:r>
    </w:p>
    <w:p w:rsidR="00ED1C85" w:rsidRPr="00496837" w:rsidRDefault="00ED1C85" w:rsidP="003F0C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496837">
        <w:rPr>
          <w:rFonts w:ascii="Verdana" w:hAnsi="Verdana"/>
          <w:sz w:val="16"/>
          <w:szCs w:val="16"/>
        </w:rPr>
        <w:tab/>
      </w:r>
      <w:r w:rsidR="00B91723" w:rsidRPr="00496837">
        <w:rPr>
          <w:rFonts w:ascii="Verdana" w:hAnsi="Verdana"/>
          <w:sz w:val="16"/>
          <w:szCs w:val="16"/>
        </w:rPr>
        <w:t>c</w:t>
      </w:r>
      <w:r w:rsidR="00B72FD8" w:rsidRPr="00496837">
        <w:rPr>
          <w:rFonts w:ascii="Verdana" w:hAnsi="Verdana"/>
          <w:sz w:val="16"/>
          <w:szCs w:val="16"/>
        </w:rPr>
        <w:t>)</w:t>
      </w:r>
      <w:r w:rsidRPr="00496837">
        <w:rPr>
          <w:rFonts w:ascii="Verdana" w:hAnsi="Verdana"/>
          <w:sz w:val="16"/>
          <w:szCs w:val="16"/>
        </w:rPr>
        <w:tab/>
        <w:t xml:space="preserve">Q noktasında </w:t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N</m:t>
            </m:r>
          </m:sub>
        </m:sSub>
      </m:oMath>
      <w:r w:rsidRPr="00496837">
        <w:rPr>
          <w:rFonts w:ascii="Verdana" w:hAnsi="Verdana"/>
          <w:sz w:val="16"/>
          <w:szCs w:val="16"/>
        </w:rPr>
        <w:t xml:space="preserve"> yönündeki G’nin </w:t>
      </w:r>
      <w:proofErr w:type="spellStart"/>
      <w:r w:rsidRPr="00496837">
        <w:rPr>
          <w:rFonts w:ascii="Verdana" w:hAnsi="Verdana"/>
          <w:sz w:val="16"/>
          <w:szCs w:val="16"/>
        </w:rPr>
        <w:t>vektörel</w:t>
      </w:r>
      <w:proofErr w:type="spellEnd"/>
      <w:r w:rsidRPr="00496837">
        <w:rPr>
          <w:rFonts w:ascii="Verdana" w:hAnsi="Verdana"/>
          <w:sz w:val="16"/>
          <w:szCs w:val="16"/>
        </w:rPr>
        <w:t xml:space="preserve"> bileşeni</w:t>
      </w:r>
      <w:r w:rsidR="003F0C0C" w:rsidRPr="00496837">
        <w:rPr>
          <w:rFonts w:ascii="Verdana" w:hAnsi="Verdana"/>
          <w:sz w:val="16"/>
          <w:szCs w:val="16"/>
        </w:rPr>
        <w:t xml:space="preserve"> nedir.</w:t>
      </w:r>
    </w:p>
    <w:p w:rsidR="00AB71ED" w:rsidRDefault="00ED1C85" w:rsidP="003F0C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 w:cs="AdvMT_SY"/>
          <w:sz w:val="16"/>
          <w:szCs w:val="16"/>
        </w:rPr>
      </w:pPr>
      <w:r w:rsidRPr="00496837">
        <w:rPr>
          <w:rFonts w:ascii="Verdana" w:hAnsi="Verdana"/>
          <w:sz w:val="16"/>
          <w:szCs w:val="16"/>
        </w:rPr>
        <w:tab/>
      </w:r>
      <w:r w:rsidR="00EF1F75" w:rsidRPr="00496837">
        <w:rPr>
          <w:rFonts w:ascii="Verdana" w:hAnsi="Verdana"/>
          <w:sz w:val="16"/>
          <w:szCs w:val="16"/>
        </w:rPr>
        <w:t>d)</w:t>
      </w:r>
      <w:r w:rsidR="00EF1F75" w:rsidRPr="00496837">
        <w:rPr>
          <w:rFonts w:ascii="Verdana" w:hAnsi="Verdana" w:cs="AdvMT_SY"/>
          <w:sz w:val="16"/>
          <w:szCs w:val="16"/>
          <w:lang w:eastAsia="tr-TR"/>
        </w:rPr>
        <w:t xml:space="preserve"> </w:t>
      </w:r>
      <w:r w:rsidRPr="00496837">
        <w:rPr>
          <w:rFonts w:ascii="Verdana" w:hAnsi="Verdana" w:cs="AdvMT_SY"/>
          <w:sz w:val="16"/>
          <w:szCs w:val="16"/>
          <w:lang w:eastAsia="tr-TR"/>
        </w:rPr>
        <w:tab/>
        <w:t>G(</w:t>
      </w:r>
      <w:proofErr w:type="spellStart"/>
      <w:r w:rsidRPr="00496837">
        <w:rPr>
          <w:rFonts w:ascii="Verdana" w:hAnsi="Verdana" w:cs="AdvMT_SY"/>
          <w:sz w:val="16"/>
          <w:szCs w:val="16"/>
          <w:lang w:eastAsia="tr-TR"/>
        </w:rPr>
        <w:t>r</w:t>
      </w:r>
      <w:r w:rsidRPr="00496837">
        <w:rPr>
          <w:rFonts w:ascii="Verdana" w:hAnsi="Verdana" w:cs="AdvMT_SY"/>
          <w:sz w:val="16"/>
          <w:szCs w:val="16"/>
          <w:vertAlign w:val="subscript"/>
          <w:lang w:eastAsia="tr-TR"/>
        </w:rPr>
        <w:t>Q</w:t>
      </w:r>
      <w:proofErr w:type="spellEnd"/>
      <w:r w:rsidRPr="00496837">
        <w:rPr>
          <w:rFonts w:ascii="Verdana" w:hAnsi="Verdana" w:cs="AdvMT_SY"/>
          <w:sz w:val="16"/>
          <w:szCs w:val="16"/>
          <w:lang w:eastAsia="tr-TR"/>
        </w:rPr>
        <w:t xml:space="preserve">) ile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</m:oMath>
      <w:r w:rsidRPr="00496837">
        <w:rPr>
          <w:rFonts w:ascii="Verdana" w:hAnsi="Verdana" w:cs="AdvMT_SY"/>
          <w:sz w:val="16"/>
          <w:szCs w:val="16"/>
        </w:rPr>
        <w:t xml:space="preserve"> arasındaki açı değerlerini bulun.</w:t>
      </w:r>
    </w:p>
    <w:p w:rsidR="00FE5692" w:rsidRDefault="00B16419" w:rsidP="003F0C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tr-TR"/>
        </w:rPr>
      </w:pPr>
      <w:r w:rsidRPr="00496837">
        <w:rPr>
          <w:rFonts w:ascii="Verdana" w:hAnsi="Verdana" w:cs="AdvMT_SY"/>
          <w:sz w:val="16"/>
          <w:szCs w:val="16"/>
        </w:rPr>
        <w:t>S-2)</w:t>
      </w:r>
      <w:r>
        <w:rPr>
          <w:rFonts w:ascii="Verdana" w:hAnsi="Verdana" w:cs="AdvMT_SY"/>
          <w:sz w:val="16"/>
          <w:szCs w:val="16"/>
        </w:rPr>
        <w:tab/>
        <w:t xml:space="preserve">G vektörü, </w:t>
      </w:r>
      <m:oMath>
        <m:r>
          <m:rPr>
            <m:sty m:val="bi"/>
          </m:rPr>
          <w:rPr>
            <w:rFonts w:ascii="Cambria Math" w:hAnsi="Cambria Math" w:cs="AdvMT_SY"/>
            <w:sz w:val="20"/>
            <w:szCs w:val="20"/>
          </w:rPr>
          <m:t>G</m:t>
        </m:r>
        <m:r>
          <m:rPr>
            <m:sty m:val="p"/>
          </m:rPr>
          <w:rPr>
            <w:rFonts w:ascii="Cambria Math" w:hAnsi="Cambria Math" w:cs="AdvMT_SY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="AdvMT_SY"/>
                <w:sz w:val="20"/>
                <w:szCs w:val="20"/>
              </w:rPr>
            </m:ctrlPr>
          </m:sSupPr>
          <m:e>
            <m:r>
              <w:rPr>
                <w:rFonts w:ascii="Cambria Math" w:hAnsi="Cambria Math" w:cs="AdvMT_SY"/>
                <w:sz w:val="20"/>
                <w:szCs w:val="20"/>
              </w:rPr>
              <m:t>2x</m:t>
            </m:r>
          </m:e>
          <m:sup>
            <m:r>
              <w:rPr>
                <w:rFonts w:ascii="Cambria Math" w:hAnsi="Cambria Math" w:cs="AdvMT_SY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dvMT_SY"/>
            <w:sz w:val="20"/>
            <w:szCs w:val="20"/>
          </w:rPr>
          <m:t>y</m:t>
        </m:r>
        <m:sSub>
          <m:sSubPr>
            <m:ctrlPr>
              <w:rPr>
                <w:rFonts w:ascii="Cambria Math" w:hAnsi="Cambria Math" w:cs="AdvMT_SY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dvMT_SY"/>
                <w:sz w:val="20"/>
                <w:szCs w:val="20"/>
              </w:rPr>
              <m:t>za</m:t>
            </m:r>
          </m:e>
          <m:sub>
            <m:r>
              <w:rPr>
                <w:rFonts w:ascii="Cambria Math" w:hAnsi="Cambria Math" w:cs="AdvMT_SY"/>
                <w:sz w:val="20"/>
                <w:szCs w:val="20"/>
              </w:rPr>
              <m:t>x</m:t>
            </m:r>
          </m:sub>
        </m:sSub>
        <m:r>
          <m:rPr>
            <m:sty m:val="p"/>
          </m:rPr>
          <w:rPr>
            <w:rFonts w:ascii="Cambria Math" w:hAnsi="Cambria Math" w:cs="AdvMT_SY"/>
            <w:sz w:val="20"/>
            <w:szCs w:val="20"/>
          </w:rPr>
          <m:t>-20y</m:t>
        </m:r>
        <m:sSub>
          <m:sSubPr>
            <m:ctrlPr>
              <w:rPr>
                <w:rFonts w:ascii="Cambria Math" w:hAnsi="Cambria Math" w:cs="AdvMT_SY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dvMT_SY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dvMT_SY"/>
                <w:sz w:val="20"/>
                <w:szCs w:val="20"/>
              </w:rPr>
              <m:t>y</m:t>
            </m:r>
          </m:sub>
        </m:sSub>
        <m:r>
          <m:rPr>
            <m:sty m:val="p"/>
          </m:rPr>
          <w:rPr>
            <w:rFonts w:ascii="Cambria Math" w:hAnsi="Cambria Math" w:cs="AdvMT_SY"/>
            <w:sz w:val="20"/>
            <w:szCs w:val="20"/>
          </w:rPr>
          <m:t>+(</m:t>
        </m:r>
        <m:sSup>
          <m:sSupPr>
            <m:ctrlPr>
              <w:rPr>
                <w:rFonts w:ascii="Cambria Math" w:hAnsi="Cambria Math" w:cs="AdvMT_SY"/>
                <w:sz w:val="20"/>
                <w:szCs w:val="20"/>
              </w:rPr>
            </m:ctrlPr>
          </m:sSupPr>
          <m:e>
            <m:r>
              <w:rPr>
                <w:rFonts w:ascii="Cambria Math" w:hAnsi="Cambria Math" w:cs="AdvMT_SY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dvMT_SY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dvMT_SY"/>
            <w:sz w:val="20"/>
            <w:szCs w:val="20"/>
          </w:rPr>
          <m:t>-</m:t>
        </m:r>
        <m:sSup>
          <m:sSupPr>
            <m:ctrlPr>
              <w:rPr>
                <w:rFonts w:ascii="Cambria Math" w:hAnsi="Cambria Math" w:cs="AdvMT_SY"/>
                <w:sz w:val="20"/>
                <w:szCs w:val="20"/>
              </w:rPr>
            </m:ctrlPr>
          </m:sSupPr>
          <m:e>
            <m:r>
              <w:rPr>
                <w:rFonts w:ascii="Cambria Math" w:hAnsi="Cambria Math" w:cs="AdvMT_SY"/>
                <w:sz w:val="20"/>
                <w:szCs w:val="20"/>
              </w:rPr>
              <m:t>z</m:t>
            </m:r>
          </m:e>
          <m:sup>
            <m:r>
              <w:rPr>
                <w:rFonts w:ascii="Cambria Math" w:hAnsi="Cambria Math" w:cs="AdvMT_SY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dvMT_SY"/>
            <w:sz w:val="20"/>
            <w:szCs w:val="20"/>
          </w:rPr>
          <m:t>)</m:t>
        </m:r>
        <m:sSub>
          <m:sSubPr>
            <m:ctrlPr>
              <w:rPr>
                <w:rFonts w:ascii="Cambria Math" w:hAnsi="Cambria Math" w:cs="AdvMT_SY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dvMT_SY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dvMT_SY"/>
                <w:sz w:val="20"/>
                <w:szCs w:val="20"/>
              </w:rPr>
              <m:t>z</m:t>
            </m:r>
          </m:sub>
        </m:sSub>
      </m:oMath>
      <w:r>
        <w:rPr>
          <w:rFonts w:ascii="Verdana" w:hAnsi="Verdana" w:cs="AdvMT_SY"/>
        </w:rPr>
        <w:t xml:space="preserve"> </w:t>
      </w:r>
      <w:r w:rsidRPr="00B16419">
        <w:rPr>
          <w:rFonts w:ascii="Verdana" w:hAnsi="Verdana"/>
          <w:sz w:val="16"/>
          <w:szCs w:val="16"/>
          <w:lang w:eastAsia="tr-TR"/>
        </w:rPr>
        <w:t>şeklinde verilmiştir</w:t>
      </w:r>
      <w:r>
        <w:rPr>
          <w:rFonts w:ascii="Verdana" w:hAnsi="Verdana" w:cs="AdvMT_SY"/>
        </w:rPr>
        <w:t xml:space="preserve">. </w:t>
      </w:r>
      <m:oMath>
        <m:r>
          <m:rPr>
            <m:sty m:val="p"/>
          </m:rPr>
          <w:rPr>
            <w:rFonts w:ascii="Cambria Math" w:hAnsi="Cambria Math" w:cs="AdvMT_SY"/>
            <w:sz w:val="20"/>
            <w:szCs w:val="20"/>
          </w:rPr>
          <m:t>∇</m:t>
        </m:r>
        <m:r>
          <w:rPr>
            <w:rFonts w:ascii="Cambria Math" w:hAnsi="Cambria Math" w:cs="AdvMT_SY"/>
            <w:sz w:val="20"/>
            <w:szCs w:val="20"/>
          </w:rPr>
          <m:t>×[</m:t>
        </m:r>
        <m:r>
          <m:rPr>
            <m:sty m:val="p"/>
          </m:rPr>
          <w:rPr>
            <w:rFonts w:ascii="Cambria Math" w:hAnsi="Cambria Math" w:cs="AdvMT_SY"/>
            <w:sz w:val="20"/>
            <w:szCs w:val="20"/>
          </w:rPr>
          <m:t>∇</m:t>
        </m:r>
        <m:r>
          <w:rPr>
            <w:rFonts w:ascii="Cambria Math" w:hAnsi="Cambria Math" w:cs="AdvMT_SY"/>
            <w:sz w:val="20"/>
            <w:szCs w:val="20"/>
          </w:rPr>
          <m:t>(</m:t>
        </m:r>
        <m:r>
          <m:rPr>
            <m:sty m:val="p"/>
          </m:rPr>
          <w:rPr>
            <w:rFonts w:ascii="Cambria Math" w:hAnsi="Cambria Math" w:cs="AdvMT_SY"/>
            <w:sz w:val="20"/>
            <w:szCs w:val="20"/>
          </w:rPr>
          <m:t>∇</m:t>
        </m:r>
        <m:r>
          <w:rPr>
            <w:rFonts w:ascii="Cambria Math" w:hAnsi="Cambria Math" w:cs="AdvMT_SY"/>
            <w:sz w:val="20"/>
            <w:szCs w:val="20"/>
          </w:rPr>
          <m:t>.G)]</m:t>
        </m:r>
      </m:oMath>
      <w:r>
        <w:rPr>
          <w:rFonts w:ascii="Verdana" w:hAnsi="Verdana" w:cs="AdvMT_SY"/>
        </w:rPr>
        <w:t xml:space="preserve"> </w:t>
      </w:r>
      <w:proofErr w:type="gramStart"/>
      <w:r w:rsidRPr="00B16419">
        <w:rPr>
          <w:rFonts w:ascii="Verdana" w:hAnsi="Verdana"/>
          <w:sz w:val="16"/>
          <w:szCs w:val="16"/>
          <w:lang w:eastAsia="tr-TR"/>
        </w:rPr>
        <w:t>ifadesini</w:t>
      </w:r>
      <w:proofErr w:type="gramEnd"/>
      <w:r w:rsidRPr="00B16419">
        <w:rPr>
          <w:rFonts w:ascii="Verdana" w:hAnsi="Verdana"/>
          <w:sz w:val="16"/>
          <w:szCs w:val="16"/>
          <w:lang w:eastAsia="tr-TR"/>
        </w:rPr>
        <w:t xml:space="preserve"> bulun</w:t>
      </w:r>
    </w:p>
    <w:p w:rsidR="0000342A" w:rsidRPr="00540A7A" w:rsidRDefault="0000342A" w:rsidP="0000342A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40A7A">
        <w:rPr>
          <w:rFonts w:ascii="Times New Roman" w:hAnsi="Times New Roman"/>
          <w:sz w:val="20"/>
          <w:szCs w:val="20"/>
        </w:rPr>
        <w:t>S-</w:t>
      </w:r>
      <w:r>
        <w:rPr>
          <w:rFonts w:ascii="Times New Roman" w:hAnsi="Times New Roman"/>
          <w:sz w:val="20"/>
          <w:szCs w:val="20"/>
        </w:rPr>
        <w:t>3)</w:t>
      </w:r>
      <w:r w:rsidRPr="00540A7A">
        <w:rPr>
          <w:rFonts w:ascii="Times New Roman" w:hAnsi="Times New Roman"/>
          <w:sz w:val="20"/>
          <w:szCs w:val="20"/>
          <w:lang w:eastAsia="tr-TR"/>
        </w:rPr>
        <w:tab/>
        <w:t>hacmi a</w:t>
      </w:r>
      <w:r w:rsidRPr="00540A7A">
        <w:rPr>
          <w:rFonts w:ascii="Times New Roman" w:hAnsi="Times New Roman"/>
          <w:sz w:val="20"/>
          <w:szCs w:val="20"/>
          <w:vertAlign w:val="superscript"/>
          <w:lang w:eastAsia="tr-TR"/>
        </w:rPr>
        <w:t>3</w:t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 ve merkez noktası P(3, -2, 4) olan bir küpün içerisindeki elektrik akı yoğunluğu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D=2</m:t>
        </m:r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3</m:t>
            </m:r>
          </m:sup>
        </m:sSup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,   C/</m:t>
        </m:r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</m:oMath>
      <w:r w:rsidRPr="00540A7A">
        <w:rPr>
          <w:rFonts w:ascii="Times New Roman" w:hAnsi="Times New Roman"/>
          <w:b/>
          <w:sz w:val="20"/>
          <w:szCs w:val="20"/>
        </w:rPr>
        <w:t xml:space="preserve"> </w:t>
      </w:r>
      <w:r w:rsidRPr="00540A7A">
        <w:rPr>
          <w:rFonts w:ascii="Times New Roman" w:hAnsi="Times New Roman"/>
          <w:sz w:val="20"/>
          <w:szCs w:val="20"/>
        </w:rPr>
        <w:t>olarak verilmektedir. P noktasındaki hacimsel yük yoğunluğu nedir.</w:t>
      </w:r>
    </w:p>
    <w:p w:rsidR="00E447BC" w:rsidRPr="00496837" w:rsidRDefault="003F0C0C" w:rsidP="003F0C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sz w:val="16"/>
          <w:szCs w:val="16"/>
        </w:rPr>
      </w:pPr>
      <w:r w:rsidRPr="00496837">
        <w:rPr>
          <w:rFonts w:ascii="Verdana" w:eastAsia="MTMI" w:hAnsi="Verdana"/>
          <w:iCs/>
          <w:sz w:val="16"/>
          <w:szCs w:val="16"/>
          <w:lang w:eastAsia="tr-TR"/>
        </w:rPr>
        <w:t>S</w:t>
      </w:r>
      <w:r w:rsidR="00E447BC" w:rsidRPr="00496837">
        <w:rPr>
          <w:rFonts w:ascii="Verdana" w:eastAsia="MTMI" w:hAnsi="Verdana"/>
          <w:iCs/>
          <w:sz w:val="16"/>
          <w:szCs w:val="16"/>
          <w:lang w:eastAsia="tr-TR"/>
        </w:rPr>
        <w:t>-</w:t>
      </w:r>
      <w:r w:rsidR="0000342A">
        <w:rPr>
          <w:rFonts w:ascii="Verdana" w:eastAsia="MTMI" w:hAnsi="Verdana"/>
          <w:iCs/>
          <w:sz w:val="16"/>
          <w:szCs w:val="16"/>
          <w:lang w:eastAsia="tr-TR"/>
        </w:rPr>
        <w:t>4</w:t>
      </w:r>
      <w:r w:rsidR="00E447BC" w:rsidRPr="00496837">
        <w:rPr>
          <w:rFonts w:ascii="Verdana" w:eastAsia="MTMI" w:hAnsi="Verdana"/>
          <w:iCs/>
          <w:sz w:val="16"/>
          <w:szCs w:val="16"/>
          <w:lang w:eastAsia="tr-TR"/>
        </w:rPr>
        <w:t>)</w:t>
      </w:r>
      <w:r w:rsidR="00E447BC" w:rsidRPr="00496837">
        <w:rPr>
          <w:rFonts w:ascii="Verdana" w:eastAsia="MTMI" w:hAnsi="Verdana"/>
          <w:iCs/>
          <w:sz w:val="16"/>
          <w:szCs w:val="16"/>
          <w:lang w:eastAsia="tr-TR"/>
        </w:rPr>
        <w:tab/>
        <w:t xml:space="preserve">bir potansiyel alan P(-4, </w:t>
      </w:r>
      <w:proofErr w:type="gramStart"/>
      <w:r w:rsidR="00E447BC" w:rsidRPr="00496837">
        <w:rPr>
          <w:rFonts w:ascii="Verdana" w:eastAsia="MTMI" w:hAnsi="Verdana"/>
          <w:iCs/>
          <w:sz w:val="16"/>
          <w:szCs w:val="16"/>
          <w:lang w:eastAsia="tr-TR"/>
        </w:rPr>
        <w:t>3 ,6</w:t>
      </w:r>
      <w:proofErr w:type="gramEnd"/>
      <w:r w:rsidR="00E447BC" w:rsidRPr="00496837">
        <w:rPr>
          <w:rFonts w:ascii="Verdana" w:eastAsia="MTMI" w:hAnsi="Verdana"/>
          <w:iCs/>
          <w:sz w:val="16"/>
          <w:szCs w:val="16"/>
          <w:lang w:eastAsia="tr-TR"/>
        </w:rPr>
        <w:t xml:space="preserve">) noktasında  </w:t>
      </w:r>
      <m:oMath>
        <m:r>
          <w:rPr>
            <w:rFonts w:ascii="Cambria Math" w:hAnsi="Cambria Math"/>
            <w:sz w:val="20"/>
            <w:szCs w:val="20"/>
          </w:rPr>
          <m:t>V=2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y-5z</m:t>
        </m:r>
      </m:oMath>
      <w:r w:rsidR="00E447BC" w:rsidRPr="00496837">
        <w:rPr>
          <w:rFonts w:ascii="Verdana" w:eastAsia="MTMI" w:hAnsi="Verdana"/>
          <w:sz w:val="16"/>
          <w:szCs w:val="16"/>
        </w:rPr>
        <w:t xml:space="preserve"> olarak verilmektedir. </w:t>
      </w:r>
    </w:p>
    <w:p w:rsidR="00E447BC" w:rsidRPr="00496837" w:rsidRDefault="003F0C0C" w:rsidP="003F0C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sz w:val="16"/>
          <w:szCs w:val="16"/>
        </w:rPr>
      </w:pPr>
      <w:r w:rsidRPr="00496837">
        <w:rPr>
          <w:rFonts w:ascii="Verdana" w:eastAsia="MTMI" w:hAnsi="Verdana"/>
          <w:sz w:val="16"/>
          <w:szCs w:val="16"/>
        </w:rPr>
        <w:tab/>
      </w:r>
      <w:r w:rsidR="00E447BC" w:rsidRPr="00496837">
        <w:rPr>
          <w:rFonts w:ascii="Verdana" w:eastAsia="MTMI" w:hAnsi="Verdana"/>
          <w:sz w:val="16"/>
          <w:szCs w:val="16"/>
        </w:rPr>
        <w:t xml:space="preserve">a) </w:t>
      </w:r>
      <w:r w:rsidRPr="00496837">
        <w:rPr>
          <w:rFonts w:ascii="Verdana" w:eastAsia="MTMI" w:hAnsi="Verdana"/>
          <w:sz w:val="16"/>
          <w:szCs w:val="16"/>
        </w:rPr>
        <w:tab/>
      </w:r>
      <w:r w:rsidR="00E447BC" w:rsidRPr="00496837">
        <w:rPr>
          <w:rFonts w:ascii="Verdana" w:eastAsia="MTMI" w:hAnsi="Verdana"/>
          <w:sz w:val="16"/>
          <w:szCs w:val="16"/>
        </w:rPr>
        <w:t>bu noktadaki E nedir</w:t>
      </w:r>
    </w:p>
    <w:p w:rsidR="00E447BC" w:rsidRPr="00496837" w:rsidRDefault="003F0C0C" w:rsidP="003F0C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sz w:val="16"/>
          <w:szCs w:val="16"/>
        </w:rPr>
      </w:pPr>
      <w:r w:rsidRPr="00496837">
        <w:rPr>
          <w:rFonts w:ascii="Verdana" w:eastAsia="MTMI" w:hAnsi="Verdana"/>
          <w:sz w:val="16"/>
          <w:szCs w:val="16"/>
        </w:rPr>
        <w:tab/>
      </w:r>
      <w:r w:rsidR="00E447BC" w:rsidRPr="00496837">
        <w:rPr>
          <w:rFonts w:ascii="Verdana" w:eastAsia="MTMI" w:hAnsi="Verdana"/>
          <w:sz w:val="16"/>
          <w:szCs w:val="16"/>
        </w:rPr>
        <w:t>b)</w:t>
      </w:r>
      <w:r w:rsidR="00E447BC" w:rsidRPr="00496837">
        <w:rPr>
          <w:rFonts w:ascii="Verdana" w:eastAsia="MTMI" w:hAnsi="Verdana"/>
          <w:sz w:val="16"/>
          <w:szCs w:val="16"/>
        </w:rPr>
        <w:tab/>
        <w:t xml:space="preserve">Bu noktadaki E </w:t>
      </w:r>
      <w:proofErr w:type="spellStart"/>
      <w:r w:rsidR="00E447BC" w:rsidRPr="00496837">
        <w:rPr>
          <w:rFonts w:ascii="Verdana" w:eastAsia="MTMI" w:hAnsi="Verdana"/>
          <w:sz w:val="16"/>
          <w:szCs w:val="16"/>
        </w:rPr>
        <w:t>nin</w:t>
      </w:r>
      <w:proofErr w:type="spellEnd"/>
      <w:r w:rsidR="00E447BC" w:rsidRPr="00496837">
        <w:rPr>
          <w:rFonts w:ascii="Verdana" w:eastAsia="MTMI" w:hAnsi="Verdana"/>
          <w:sz w:val="16"/>
          <w:szCs w:val="16"/>
        </w:rPr>
        <w:t xml:space="preserve"> yönü</w:t>
      </w:r>
      <w:r w:rsidR="00496837" w:rsidRPr="00496837">
        <w:rPr>
          <w:rFonts w:ascii="Verdana" w:eastAsia="MTMI" w:hAnsi="Verdana"/>
          <w:sz w:val="16"/>
          <w:szCs w:val="16"/>
        </w:rPr>
        <w:t xml:space="preserve"> nedir</w:t>
      </w:r>
    </w:p>
    <w:p w:rsidR="00E447BC" w:rsidRPr="00496837" w:rsidRDefault="003F0C0C" w:rsidP="003F0C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sz w:val="16"/>
          <w:szCs w:val="16"/>
        </w:rPr>
      </w:pPr>
      <w:r w:rsidRPr="00496837">
        <w:rPr>
          <w:rFonts w:ascii="Verdana" w:eastAsia="MTMI" w:hAnsi="Verdana"/>
          <w:sz w:val="16"/>
          <w:szCs w:val="16"/>
        </w:rPr>
        <w:tab/>
      </w:r>
      <w:r w:rsidR="00E447BC" w:rsidRPr="00496837">
        <w:rPr>
          <w:rFonts w:ascii="Verdana" w:eastAsia="MTMI" w:hAnsi="Verdana"/>
          <w:sz w:val="16"/>
          <w:szCs w:val="16"/>
        </w:rPr>
        <w:t>c)</w:t>
      </w:r>
      <w:r w:rsidR="00E447BC" w:rsidRPr="00496837">
        <w:rPr>
          <w:rFonts w:ascii="Verdana" w:eastAsia="MTMI" w:hAnsi="Verdana"/>
          <w:sz w:val="16"/>
          <w:szCs w:val="16"/>
        </w:rPr>
        <w:tab/>
        <w:t>Bu noktadaki D nedir</w:t>
      </w:r>
    </w:p>
    <w:p w:rsidR="00E447BC" w:rsidRPr="00496837" w:rsidRDefault="003F0C0C" w:rsidP="003F0C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sz w:val="16"/>
          <w:szCs w:val="16"/>
        </w:rPr>
      </w:pPr>
      <w:r w:rsidRPr="00496837">
        <w:rPr>
          <w:rFonts w:ascii="Verdana" w:eastAsia="MTMI" w:hAnsi="Verdana"/>
          <w:sz w:val="16"/>
          <w:szCs w:val="16"/>
        </w:rPr>
        <w:tab/>
      </w:r>
      <w:r w:rsidR="00E447BC" w:rsidRPr="00496837">
        <w:rPr>
          <w:rFonts w:ascii="Verdana" w:eastAsia="MTMI" w:hAnsi="Verdana"/>
          <w:sz w:val="16"/>
          <w:szCs w:val="16"/>
        </w:rPr>
        <w:t xml:space="preserve">d) </w:t>
      </w:r>
      <w:r w:rsidRPr="00496837">
        <w:rPr>
          <w:rFonts w:ascii="Verdana" w:eastAsia="MTMI" w:hAnsi="Verdana"/>
          <w:sz w:val="16"/>
          <w:szCs w:val="16"/>
        </w:rPr>
        <w:tab/>
      </w:r>
      <w:r w:rsidR="00E447BC" w:rsidRPr="00496837">
        <w:rPr>
          <w:rFonts w:ascii="Verdana" w:eastAsia="MTMI" w:hAnsi="Verdana"/>
          <w:sz w:val="16"/>
          <w:szCs w:val="16"/>
        </w:rPr>
        <w:t>Bu noktadaki hacimsel yük yoğunluğu nedir.</w:t>
      </w:r>
    </w:p>
    <w:p w:rsidR="00FC393A" w:rsidRPr="00496837" w:rsidRDefault="00FC393A" w:rsidP="0027704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sz w:val="16"/>
          <w:szCs w:val="16"/>
        </w:rPr>
      </w:pPr>
      <w:r w:rsidRPr="00496837">
        <w:rPr>
          <w:rFonts w:ascii="Verdana" w:eastAsia="MTMI" w:hAnsi="Verdana"/>
          <w:sz w:val="16"/>
          <w:szCs w:val="16"/>
        </w:rPr>
        <w:t>S-</w:t>
      </w:r>
      <w:r w:rsidR="0000342A">
        <w:rPr>
          <w:rFonts w:ascii="Verdana" w:eastAsia="MTMI" w:hAnsi="Verdana"/>
          <w:sz w:val="16"/>
          <w:szCs w:val="16"/>
        </w:rPr>
        <w:t>5</w:t>
      </w:r>
      <w:r w:rsidRPr="00496837">
        <w:rPr>
          <w:rFonts w:ascii="Verdana" w:eastAsia="MTMI" w:hAnsi="Verdana"/>
          <w:sz w:val="16"/>
          <w:szCs w:val="16"/>
        </w:rPr>
        <w:t>)</w:t>
      </w:r>
      <w:r w:rsidRPr="00496837">
        <w:rPr>
          <w:rFonts w:ascii="Verdana" w:eastAsia="MTMI" w:hAnsi="Verdana"/>
          <w:sz w:val="16"/>
          <w:szCs w:val="16"/>
        </w:rPr>
        <w:tab/>
      </w:r>
      <w:r w:rsidR="003F0C0C" w:rsidRPr="00496837">
        <w:rPr>
          <w:rFonts w:ascii="Verdana" w:eastAsia="MTMI" w:hAnsi="Verdana"/>
          <w:sz w:val="16"/>
          <w:szCs w:val="16"/>
        </w:rPr>
        <w:t xml:space="preserve">x=0, </w:t>
      </w:r>
      <w:proofErr w:type="gramStart"/>
      <w:r w:rsidR="003F0C0C" w:rsidRPr="00496837">
        <w:rPr>
          <w:rFonts w:ascii="Verdana" w:eastAsia="MTMI" w:hAnsi="Verdana"/>
          <w:sz w:val="16"/>
          <w:szCs w:val="16"/>
        </w:rPr>
        <w:t>0.5</w:t>
      </w:r>
      <w:proofErr w:type="gramEnd"/>
      <w:r w:rsidR="003F0C0C" w:rsidRPr="00496837">
        <w:rPr>
          <w:rFonts w:ascii="Verdana" w:eastAsia="MTMI" w:hAnsi="Verdana"/>
          <w:sz w:val="16"/>
          <w:szCs w:val="16"/>
        </w:rPr>
        <w:t xml:space="preserve">&lt;y&lt;1, 1&lt;z&lt;1.5 </w:t>
      </w:r>
      <w:proofErr w:type="spellStart"/>
      <w:r w:rsidR="003F0C0C" w:rsidRPr="00496837">
        <w:rPr>
          <w:rFonts w:ascii="Verdana" w:eastAsia="MTMI" w:hAnsi="Verdana"/>
          <w:sz w:val="16"/>
          <w:szCs w:val="16"/>
        </w:rPr>
        <w:t>karesel</w:t>
      </w:r>
      <w:proofErr w:type="spellEnd"/>
      <w:r w:rsidR="003F0C0C" w:rsidRPr="00496837">
        <w:rPr>
          <w:rFonts w:ascii="Verdana" w:eastAsia="MTMI" w:hAnsi="Verdana"/>
          <w:sz w:val="16"/>
          <w:szCs w:val="16"/>
        </w:rPr>
        <w:t xml:space="preserve"> bir bölgede </w:t>
      </w:r>
      <m:oMath>
        <m:r>
          <w:rPr>
            <w:rFonts w:ascii="Cambria Math" w:hAnsi="Cambria Math"/>
            <w:sz w:val="20"/>
            <w:szCs w:val="20"/>
          </w:rPr>
          <m:t>H=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z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x</m:t>
            </m:r>
          </m:sub>
        </m:sSub>
        <m:r>
          <w:rPr>
            <w:rFonts w:ascii="Cambria Math" w:hAnsi="Cambria Math"/>
            <w:sz w:val="20"/>
            <w:szCs w:val="20"/>
          </w:rPr>
          <m:t>+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3</m:t>
            </m:r>
          </m:sup>
        </m:sSup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y</m:t>
            </m:r>
          </m:sub>
        </m:sSub>
        <m:r>
          <w:rPr>
            <w:rFonts w:ascii="Cambria Math" w:hAnsi="Cambria Math"/>
            <w:sz w:val="20"/>
            <w:szCs w:val="20"/>
          </w:rPr>
          <m:t>+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4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z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 A/m</m:t>
        </m:r>
      </m:oMath>
      <w:r w:rsidR="003F0C0C" w:rsidRPr="00496837">
        <w:rPr>
          <w:rFonts w:ascii="Verdana" w:eastAsia="MTMI" w:hAnsi="Verdana"/>
          <w:sz w:val="16"/>
          <w:szCs w:val="16"/>
        </w:rPr>
        <w:t xml:space="preserve"> olarak verilmiştir. </w:t>
      </w:r>
    </w:p>
    <w:p w:rsidR="003F0C0C" w:rsidRPr="00496837" w:rsidRDefault="003F0C0C" w:rsidP="003F0C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sz w:val="16"/>
          <w:szCs w:val="16"/>
        </w:rPr>
      </w:pPr>
      <w:r w:rsidRPr="00496837">
        <w:rPr>
          <w:rFonts w:ascii="Verdana" w:eastAsia="MTMI" w:hAnsi="Verdana"/>
          <w:sz w:val="16"/>
          <w:szCs w:val="16"/>
        </w:rPr>
        <w:tab/>
        <w:t>a) bu bölge içerisinden geçen toplam akım nedir.</w:t>
      </w:r>
    </w:p>
    <w:p w:rsidR="003F0C0C" w:rsidRPr="00496837" w:rsidRDefault="003F0C0C" w:rsidP="003F0C0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iCs/>
          <w:sz w:val="16"/>
          <w:szCs w:val="16"/>
          <w:lang w:eastAsia="tr-TR"/>
        </w:rPr>
      </w:pPr>
      <w:r w:rsidRPr="00496837">
        <w:rPr>
          <w:rFonts w:ascii="Verdana" w:eastAsia="MTMI" w:hAnsi="Verdana"/>
          <w:sz w:val="16"/>
          <w:szCs w:val="16"/>
        </w:rPr>
        <w:tab/>
        <w:t xml:space="preserve">b) </w:t>
      </w:r>
      <m:oMath>
        <m:r>
          <m:rPr>
            <m:sty m:val="p"/>
          </m:rPr>
          <w:rPr>
            <w:rFonts w:ascii="Cambria Math" w:eastAsia="MTMI" w:hAnsi="Cambria Math"/>
            <w:sz w:val="16"/>
            <w:szCs w:val="16"/>
          </w:rPr>
          <m:t>∇</m:t>
        </m:r>
        <m:r>
          <w:rPr>
            <w:rFonts w:ascii="Cambria Math" w:eastAsia="MTMI" w:hAnsi="Cambria Math"/>
            <w:sz w:val="16"/>
            <w:szCs w:val="16"/>
          </w:rPr>
          <m:t>×H</m:t>
        </m:r>
      </m:oMath>
      <w:r w:rsidRPr="00496837">
        <w:rPr>
          <w:rFonts w:ascii="Verdana" w:eastAsia="MTMI" w:hAnsi="Verdana"/>
          <w:sz w:val="16"/>
          <w:szCs w:val="16"/>
        </w:rPr>
        <w:t xml:space="preserve"> nedir?</w:t>
      </w:r>
    </w:p>
    <w:p w:rsidR="0027704B" w:rsidRDefault="0027704B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tr-TR"/>
        </w:rPr>
      </w:pPr>
    </w:p>
    <w:p w:rsidR="0027704B" w:rsidRDefault="0027704B" w:rsidP="002770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rPr>
          <w:rFonts w:asciiTheme="minorHAnsi" w:hAnsiTheme="minorHAnsi"/>
          <w:noProof/>
          <w:sz w:val="20"/>
          <w:szCs w:val="20"/>
          <w:lang w:eastAsia="tr-TR"/>
        </w:rPr>
      </w:pPr>
      <m:oMath>
        <m:r>
          <w:rPr>
            <w:rFonts w:ascii="Cambria Math" w:hAnsi="Cambria Math"/>
            <w:sz w:val="20"/>
            <w:szCs w:val="20"/>
            <w:lang w:eastAsia="tr-TR"/>
          </w:rPr>
          <m:t xml:space="preserve">     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ϵ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0</m:t>
            </m:r>
          </m:sub>
        </m:sSub>
        <m:r>
          <w:rPr>
            <w:rFonts w:ascii="Cambria Math" w:hAnsi="Cambria Math"/>
            <w:sz w:val="20"/>
            <w:szCs w:val="20"/>
            <w:lang w:eastAsia="tr-TR"/>
          </w:rPr>
          <m:t>=8.854x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-12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36π</m:t>
            </m:r>
          </m:den>
        </m:f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-9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F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m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,  </m:t>
        </m:r>
        <m:r>
          <m:rPr>
            <m:sty m:val="p"/>
          </m:rPr>
          <w:rPr>
            <w:rFonts w:ascii="Cambria Math" w:hAnsi="Cambria Math"/>
            <w:position w:val="-12"/>
          </w:rPr>
          <w:object w:dxaOrig="1320" w:dyaOrig="3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66pt;height:18.75pt" o:ole="">
              <v:imagedata r:id="rId6" o:title=""/>
            </v:shape>
            <o:OLEObject Type="Embed" ProgID="Equation.3" ShapeID="_x0000_i1025" DrawAspect="Content" ObjectID="_1482733466" r:id="rId7"/>
          </w:object>
        </m:r>
        <m:r>
          <w:rPr>
            <w:rFonts w:ascii="Cambria Math" w:hAnsi="Cambria Math"/>
            <w:sz w:val="20"/>
            <w:szCs w:val="20"/>
            <w:lang w:eastAsia="tr-TR"/>
          </w:rPr>
          <m:t xml:space="preserve"> dv=ρdρd∅dz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silindir</m:t>
            </m:r>
          </m:e>
        </m:d>
        <m:r>
          <w:rPr>
            <w:rFonts w:ascii="Cambria Math" w:hAnsi="Cambria Math"/>
            <w:sz w:val="20"/>
            <w:szCs w:val="20"/>
            <w:lang w:eastAsia="tr-TR"/>
          </w:rPr>
          <m:t>,  dv=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r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sinθdrdθd∅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küre</m:t>
            </m:r>
          </m:e>
        </m:d>
      </m:oMath>
      <w:r w:rsidRPr="00540A7A">
        <w:rPr>
          <w:rFonts w:asciiTheme="minorHAnsi" w:hAnsiTheme="minorHAnsi"/>
          <w:noProof/>
          <w:sz w:val="20"/>
          <w:szCs w:val="20"/>
          <w:lang w:eastAsia="tr-TR"/>
        </w:rPr>
        <w:t xml:space="preserve"> </w:t>
      </w:r>
    </w:p>
    <w:p w:rsidR="0027704B" w:rsidRDefault="0027704B" w:rsidP="002770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sz w:val="20"/>
          <w:szCs w:val="20"/>
          <w:lang w:eastAsia="tr-TR"/>
        </w:rPr>
      </w:pPr>
      <m:oMath>
        <m:r>
          <w:rPr>
            <w:rFonts w:ascii="Cambria Math" w:hAnsi="Cambria Math"/>
            <w:sz w:val="20"/>
            <w:szCs w:val="20"/>
            <w:lang w:eastAsia="tr-TR"/>
          </w:rPr>
          <m:t xml:space="preserve">     div D=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∂ρ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ρ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∅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∂∅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z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∂z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  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silindir</m:t>
            </m:r>
          </m:e>
        </m:d>
        <m:r>
          <w:rPr>
            <w:rFonts w:ascii="Cambria Math" w:hAnsi="Cambria Math"/>
            <w:sz w:val="20"/>
            <w:szCs w:val="20"/>
            <w:lang w:eastAsia="tr-TR"/>
          </w:rPr>
          <m:t>,  div D=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∂r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rsinθ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∂θ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sinθ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θ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rsinθ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∅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∂∅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  </m:t>
        </m:r>
      </m:oMath>
      <w:r w:rsidRPr="00540A7A">
        <w:rPr>
          <w:rFonts w:asciiTheme="minorHAnsi" w:hAnsiTheme="minorHAnsi"/>
          <w:sz w:val="20"/>
          <w:szCs w:val="20"/>
          <w:lang w:eastAsia="tr-TR"/>
        </w:rPr>
        <w:t>(küre)</w:t>
      </w:r>
    </w:p>
    <w:p w:rsidR="0027704B" w:rsidRPr="00540A7A" w:rsidRDefault="0027704B" w:rsidP="002770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sz w:val="20"/>
          <w:szCs w:val="20"/>
          <w:lang w:eastAsia="tr-TR"/>
        </w:rPr>
      </w:pPr>
    </w:p>
    <w:p w:rsidR="0027704B" w:rsidRPr="00540A7A" w:rsidRDefault="0027704B" w:rsidP="002770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 xml:space="preserve">    </w:t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Süre </w:t>
      </w:r>
      <w:r>
        <w:rPr>
          <w:rFonts w:ascii="Times New Roman" w:hAnsi="Times New Roman"/>
          <w:sz w:val="20"/>
          <w:szCs w:val="20"/>
          <w:lang w:eastAsia="tr-TR"/>
        </w:rPr>
        <w:t>90</w:t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 Dakika </w:t>
      </w:r>
      <w:r w:rsidRPr="00540A7A">
        <w:rPr>
          <w:rFonts w:ascii="Times New Roman" w:hAnsi="Times New Roman"/>
          <w:sz w:val="20"/>
          <w:szCs w:val="20"/>
          <w:lang w:eastAsia="tr-TR"/>
        </w:rPr>
        <w:tab/>
        <w:t xml:space="preserve">            </w:t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  <w:t xml:space="preserve">Başarılar,   Doç. Dr. </w:t>
      </w:r>
      <w:proofErr w:type="spellStart"/>
      <w:r w:rsidRPr="00540A7A">
        <w:rPr>
          <w:rFonts w:ascii="Times New Roman" w:hAnsi="Times New Roman"/>
          <w:sz w:val="20"/>
          <w:szCs w:val="20"/>
          <w:lang w:eastAsia="tr-TR"/>
        </w:rPr>
        <w:t>Mahit</w:t>
      </w:r>
      <w:proofErr w:type="spellEnd"/>
      <w:r w:rsidRPr="00540A7A">
        <w:rPr>
          <w:rFonts w:ascii="Times New Roman" w:hAnsi="Times New Roman"/>
          <w:sz w:val="20"/>
          <w:szCs w:val="20"/>
          <w:lang w:eastAsia="tr-TR"/>
        </w:rPr>
        <w:t xml:space="preserve"> GÜNEŞ</w:t>
      </w:r>
    </w:p>
    <w:p w:rsidR="0027704B" w:rsidRDefault="0027704B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tr-TR"/>
        </w:rPr>
      </w:pPr>
    </w:p>
    <w:p w:rsidR="0027704B" w:rsidRDefault="0027704B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tr-TR"/>
        </w:rPr>
      </w:pPr>
    </w:p>
    <w:p w:rsidR="0027704B" w:rsidRDefault="0027704B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tr-TR"/>
        </w:rPr>
      </w:pPr>
    </w:p>
    <w:p w:rsidR="0027704B" w:rsidRDefault="0027704B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tr-TR"/>
        </w:rPr>
      </w:pPr>
    </w:p>
    <w:p w:rsidR="0027704B" w:rsidRDefault="0027704B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tr-TR"/>
        </w:rPr>
      </w:pPr>
    </w:p>
    <w:p w:rsidR="0027704B" w:rsidRPr="003F0C0C" w:rsidRDefault="0027704B" w:rsidP="0027704B">
      <w:pPr>
        <w:jc w:val="center"/>
        <w:rPr>
          <w:rFonts w:ascii="Verdana" w:hAnsi="Verdana"/>
          <w:b/>
          <w:sz w:val="16"/>
          <w:szCs w:val="16"/>
        </w:rPr>
      </w:pPr>
      <w:r w:rsidRPr="003F0C0C">
        <w:rPr>
          <w:rFonts w:ascii="Verdana" w:hAnsi="Verdana"/>
          <w:b/>
          <w:sz w:val="16"/>
          <w:szCs w:val="16"/>
        </w:rPr>
        <w:t>ELEKTRİK-ELEKTRONİK MÜHENDİSLİĞİ ELEKTROMANYETİK ALAN TEORİSİ FİNAL SORULARI</w:t>
      </w:r>
    </w:p>
    <w:p w:rsidR="0027704B" w:rsidRPr="003F0C0C" w:rsidRDefault="0027704B" w:rsidP="0027704B">
      <w:pPr>
        <w:jc w:val="right"/>
        <w:rPr>
          <w:rFonts w:ascii="Verdana" w:hAnsi="Verdana"/>
          <w:b/>
          <w:sz w:val="16"/>
          <w:szCs w:val="16"/>
        </w:rPr>
      </w:pPr>
      <w:r w:rsidRPr="003F0C0C">
        <w:rPr>
          <w:rFonts w:ascii="Verdana" w:hAnsi="Verdana"/>
          <w:b/>
          <w:sz w:val="16"/>
          <w:szCs w:val="16"/>
        </w:rPr>
        <w:t>1</w:t>
      </w:r>
      <w:r w:rsidR="00B745E7">
        <w:rPr>
          <w:rFonts w:ascii="Verdana" w:hAnsi="Verdana"/>
          <w:b/>
          <w:sz w:val="16"/>
          <w:szCs w:val="16"/>
        </w:rPr>
        <w:t>4</w:t>
      </w:r>
      <w:bookmarkStart w:id="0" w:name="_GoBack"/>
      <w:bookmarkEnd w:id="0"/>
      <w:r w:rsidRPr="003F0C0C">
        <w:rPr>
          <w:rFonts w:ascii="Verdana" w:hAnsi="Verdana"/>
          <w:b/>
          <w:sz w:val="16"/>
          <w:szCs w:val="16"/>
        </w:rPr>
        <w:t>.01.201</w:t>
      </w:r>
      <w:r>
        <w:rPr>
          <w:rFonts w:ascii="Verdana" w:hAnsi="Verdana"/>
          <w:b/>
          <w:sz w:val="16"/>
          <w:szCs w:val="16"/>
        </w:rPr>
        <w:t>5</w:t>
      </w:r>
    </w:p>
    <w:p w:rsidR="0027704B" w:rsidRPr="00496837" w:rsidRDefault="0027704B" w:rsidP="0027704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0" w:hanging="420"/>
        <w:rPr>
          <w:rFonts w:ascii="Verdana" w:hAnsi="Verdana"/>
          <w:sz w:val="16"/>
          <w:szCs w:val="16"/>
        </w:rPr>
      </w:pPr>
      <w:r w:rsidRPr="00496837">
        <w:rPr>
          <w:rFonts w:ascii="Verdana" w:hAnsi="Verdana" w:cs="AdvMT_SY"/>
          <w:sz w:val="16"/>
          <w:szCs w:val="16"/>
        </w:rPr>
        <w:t>S-1)</w:t>
      </w:r>
      <w:r w:rsidRPr="00496837">
        <w:rPr>
          <w:rFonts w:ascii="Verdana" w:hAnsi="Verdana" w:cs="AdvMT_SY"/>
          <w:sz w:val="16"/>
          <w:szCs w:val="16"/>
        </w:rPr>
        <w:tab/>
      </w:r>
      <w:proofErr w:type="spellStart"/>
      <w:r w:rsidRPr="00496837">
        <w:rPr>
          <w:rFonts w:ascii="Verdana" w:hAnsi="Verdana" w:cs="AdvMT_SY"/>
          <w:sz w:val="16"/>
          <w:szCs w:val="16"/>
        </w:rPr>
        <w:t>Vektörel</w:t>
      </w:r>
      <w:proofErr w:type="spellEnd"/>
      <w:r w:rsidRPr="00496837">
        <w:rPr>
          <w:rFonts w:ascii="Verdana" w:hAnsi="Verdana" w:cs="AdvMT_SY"/>
          <w:sz w:val="16"/>
          <w:szCs w:val="16"/>
        </w:rPr>
        <w:t xml:space="preserve"> bir alan</w:t>
      </w:r>
      <m:oMath>
        <m:r>
          <m:rPr>
            <m:sty m:val="p"/>
          </m:rPr>
          <w:rPr>
            <w:rFonts w:ascii="Cambria Math" w:hAnsi="Cambria Math" w:cs="AdvMT_SY"/>
            <w:sz w:val="20"/>
            <w:szCs w:val="20"/>
          </w:rPr>
          <m:t xml:space="preserve"> </m:t>
        </m:r>
        <m:r>
          <m:rPr>
            <m:sty m:val="bi"/>
          </m:rPr>
          <w:rPr>
            <w:rFonts w:ascii="Cambria Math" w:hAnsi="Cambria Math" w:cs="AdvMT_SY"/>
            <w:sz w:val="20"/>
            <w:szCs w:val="20"/>
          </w:rPr>
          <m:t>G</m:t>
        </m:r>
        <m:r>
          <m:rPr>
            <m:sty m:val="p"/>
          </m:rPr>
          <w:rPr>
            <w:rFonts w:ascii="Cambria Math" w:hAnsi="Cambria Math" w:cs="AdvMT_SY"/>
            <w:sz w:val="20"/>
            <w:szCs w:val="20"/>
          </w:rPr>
          <m:t>=</m:t>
        </m:r>
        <m:r>
          <w:rPr>
            <w:rFonts w:ascii="Cambria Math" w:hAnsi="Cambria Math" w:cs="AdvMT_SY"/>
            <w:sz w:val="20"/>
            <w:szCs w:val="20"/>
          </w:rPr>
          <m:t>y</m:t>
        </m:r>
        <m:sSub>
          <m:sSubPr>
            <m:ctrlPr>
              <w:rPr>
                <w:rFonts w:ascii="Cambria Math" w:hAnsi="Cambria Math" w:cs="AdvMT_SY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dvMT_SY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dvMT_SY"/>
                <w:sz w:val="20"/>
                <w:szCs w:val="20"/>
              </w:rPr>
              <m:t>x</m:t>
            </m:r>
          </m:sub>
        </m:sSub>
        <m:r>
          <m:rPr>
            <m:sty m:val="p"/>
          </m:rPr>
          <w:rPr>
            <w:rFonts w:ascii="Cambria Math" w:hAnsi="Cambria Math" w:cs="AdvMT_SY"/>
            <w:sz w:val="20"/>
            <w:szCs w:val="20"/>
          </w:rPr>
          <m:t>-</m:t>
        </m:r>
        <w:proofErr w:type="gramStart"/>
        <m:r>
          <m:rPr>
            <m:sty m:val="p"/>
          </m:rPr>
          <w:rPr>
            <w:rFonts w:ascii="Cambria Math" w:hAnsi="Cambria Math" w:cs="AdvMT_SY"/>
            <w:sz w:val="20"/>
            <w:szCs w:val="20"/>
          </w:rPr>
          <m:t>2.5</m:t>
        </m:r>
        <w:proofErr w:type="gramEnd"/>
        <m:r>
          <w:rPr>
            <w:rFonts w:ascii="Cambria Math" w:hAnsi="Cambria Math" w:cs="AdvMT_SY"/>
            <w:sz w:val="20"/>
            <w:szCs w:val="20"/>
          </w:rPr>
          <m:t>x</m:t>
        </m:r>
        <m:sSub>
          <m:sSubPr>
            <m:ctrlPr>
              <w:rPr>
                <w:rFonts w:ascii="Cambria Math" w:hAnsi="Cambria Math" w:cs="AdvMT_SY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dvMT_SY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dvMT_SY"/>
                <w:sz w:val="20"/>
                <w:szCs w:val="20"/>
              </w:rPr>
              <m:t>y</m:t>
            </m:r>
          </m:sub>
        </m:sSub>
        <m:r>
          <m:rPr>
            <m:sty m:val="p"/>
          </m:rPr>
          <w:rPr>
            <w:rFonts w:ascii="Cambria Math" w:hAnsi="Cambria Math" w:cs="AdvMT_SY"/>
            <w:sz w:val="20"/>
            <w:szCs w:val="20"/>
          </w:rPr>
          <m:t>+3</m:t>
        </m:r>
        <m:sSub>
          <m:sSubPr>
            <m:ctrlPr>
              <w:rPr>
                <w:rFonts w:ascii="Cambria Math" w:hAnsi="Cambria Math" w:cs="AdvMT_SY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dvMT_SY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dvMT_SY"/>
                <w:sz w:val="20"/>
                <w:szCs w:val="20"/>
              </w:rPr>
              <m:t>z</m:t>
            </m:r>
          </m:sub>
        </m:sSub>
      </m:oMath>
      <w:r w:rsidRPr="00496837">
        <w:rPr>
          <w:rFonts w:ascii="Verdana" w:hAnsi="Verdana" w:cs="AdvMT_SY"/>
          <w:sz w:val="16"/>
          <w:szCs w:val="16"/>
        </w:rPr>
        <w:t xml:space="preserve"> olarak verilmektedir. Kartezyen koordinatlarda </w:t>
      </w:r>
      <w:r w:rsidRPr="00496837">
        <w:rPr>
          <w:rFonts w:ascii="Verdana" w:hAnsi="Verdana"/>
          <w:sz w:val="16"/>
          <w:szCs w:val="16"/>
        </w:rPr>
        <w:t xml:space="preserve">herhangi bir nokta </w:t>
      </w:r>
      <w:r w:rsidRPr="00496837">
        <w:rPr>
          <w:rFonts w:ascii="Verdana" w:hAnsi="Verdana"/>
          <w:i/>
          <w:sz w:val="16"/>
          <w:szCs w:val="16"/>
        </w:rPr>
        <w:t>Q(4, 5, 2)</w:t>
      </w:r>
      <w:r w:rsidRPr="00496837">
        <w:rPr>
          <w:rFonts w:ascii="Verdana" w:hAnsi="Verdana"/>
          <w:sz w:val="16"/>
          <w:szCs w:val="16"/>
        </w:rPr>
        <w:t xml:space="preserve"> olarak </w:t>
      </w:r>
      <w:r>
        <w:rPr>
          <w:rFonts w:ascii="Verdana" w:hAnsi="Verdana"/>
          <w:sz w:val="16"/>
          <w:szCs w:val="16"/>
        </w:rPr>
        <w:tab/>
      </w:r>
      <w:r w:rsidRPr="00496837">
        <w:rPr>
          <w:rFonts w:ascii="Verdana" w:hAnsi="Verdana"/>
          <w:sz w:val="16"/>
          <w:szCs w:val="16"/>
        </w:rPr>
        <w:t xml:space="preserve">verildiğine göre; </w:t>
      </w:r>
    </w:p>
    <w:p w:rsidR="0027704B" w:rsidRPr="00496837" w:rsidRDefault="0027704B" w:rsidP="0027704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496837">
        <w:rPr>
          <w:rFonts w:ascii="Verdana" w:hAnsi="Verdana"/>
          <w:sz w:val="16"/>
          <w:szCs w:val="16"/>
        </w:rPr>
        <w:tab/>
        <w:t xml:space="preserve">a) </w:t>
      </w:r>
      <w:r w:rsidRPr="00496837">
        <w:rPr>
          <w:rFonts w:ascii="Verdana" w:hAnsi="Verdana"/>
          <w:sz w:val="16"/>
          <w:szCs w:val="16"/>
        </w:rPr>
        <w:tab/>
      </w:r>
      <w:r w:rsidRPr="00496837">
        <w:rPr>
          <w:rFonts w:ascii="Verdana" w:hAnsi="Verdana"/>
          <w:i/>
          <w:sz w:val="16"/>
          <w:szCs w:val="16"/>
        </w:rPr>
        <w:t>Q</w:t>
      </w:r>
      <w:r w:rsidRPr="00496837">
        <w:rPr>
          <w:rFonts w:ascii="Verdana" w:hAnsi="Verdana"/>
          <w:sz w:val="16"/>
          <w:szCs w:val="16"/>
        </w:rPr>
        <w:t xml:space="preserve"> noktasındaki </w:t>
      </w:r>
      <w:r w:rsidRPr="00496837">
        <w:rPr>
          <w:rFonts w:ascii="Verdana" w:hAnsi="Verdana"/>
          <w:i/>
          <w:sz w:val="16"/>
          <w:szCs w:val="16"/>
        </w:rPr>
        <w:t>G</w:t>
      </w:r>
      <w:r w:rsidRPr="00496837">
        <w:rPr>
          <w:rFonts w:ascii="Verdana" w:hAnsi="Verdana"/>
          <w:sz w:val="16"/>
          <w:szCs w:val="16"/>
        </w:rPr>
        <w:t xml:space="preserve"> nedir.  </w:t>
      </w:r>
    </w:p>
    <w:p w:rsidR="0027704B" w:rsidRPr="00496837" w:rsidRDefault="0027704B" w:rsidP="0027704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496837">
        <w:rPr>
          <w:rFonts w:ascii="Verdana" w:hAnsi="Verdana"/>
          <w:sz w:val="16"/>
          <w:szCs w:val="16"/>
        </w:rPr>
        <w:tab/>
        <w:t>b)</w:t>
      </w:r>
      <w:r w:rsidRPr="00496837">
        <w:rPr>
          <w:rFonts w:ascii="Verdana" w:hAnsi="Verdana"/>
          <w:sz w:val="16"/>
          <w:szCs w:val="16"/>
        </w:rPr>
        <w:tab/>
        <w:t xml:space="preserve">Q noktasında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/>
            <w:sz w:val="20"/>
            <w:szCs w:val="20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3</m:t>
            </m:r>
          </m:den>
        </m:f>
        <m:r>
          <w:rPr>
            <w:rFonts w:ascii="Cambria Math" w:hAnsi="Cambria Math"/>
            <w:sz w:val="20"/>
            <w:szCs w:val="20"/>
          </w:rPr>
          <m:t>(2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x</m:t>
            </m:r>
          </m:sub>
        </m:sSub>
        <m:r>
          <w:rPr>
            <w:rFonts w:ascii="Cambria Math" w:hAnsi="Cambria Math"/>
            <w:sz w:val="20"/>
            <w:szCs w:val="20"/>
          </w:rPr>
          <m:t>+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y</m:t>
            </m:r>
          </m:sub>
        </m:sSub>
        <m:r>
          <w:rPr>
            <w:rFonts w:ascii="Cambria Math" w:hAnsi="Cambria Math"/>
            <w:sz w:val="20"/>
            <w:szCs w:val="20"/>
          </w:rPr>
          <m:t>-2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z</m:t>
            </m:r>
          </m:sub>
        </m:sSub>
        <m:r>
          <w:rPr>
            <w:rFonts w:ascii="Cambria Math" w:hAnsi="Cambria Math"/>
            <w:sz w:val="20"/>
            <w:szCs w:val="20"/>
          </w:rPr>
          <m:t>)</m:t>
        </m:r>
      </m:oMath>
      <w:r w:rsidRPr="00496837">
        <w:rPr>
          <w:rFonts w:ascii="Verdana" w:hAnsi="Verdana"/>
          <w:sz w:val="16"/>
          <w:szCs w:val="16"/>
        </w:rPr>
        <w:t xml:space="preserve"> yönündeki G’nin </w:t>
      </w:r>
      <w:proofErr w:type="spellStart"/>
      <w:r w:rsidRPr="00496837">
        <w:rPr>
          <w:rFonts w:ascii="Verdana" w:hAnsi="Verdana"/>
          <w:sz w:val="16"/>
          <w:szCs w:val="16"/>
        </w:rPr>
        <w:t>skalar</w:t>
      </w:r>
      <w:proofErr w:type="spellEnd"/>
      <w:r w:rsidRPr="00496837">
        <w:rPr>
          <w:rFonts w:ascii="Verdana" w:hAnsi="Verdana"/>
          <w:sz w:val="16"/>
          <w:szCs w:val="16"/>
        </w:rPr>
        <w:t xml:space="preserve"> bileşeni nedir.</w:t>
      </w:r>
      <w:r w:rsidRPr="00496837">
        <w:rPr>
          <w:rFonts w:ascii="Verdana" w:hAnsi="Verdana"/>
          <w:sz w:val="16"/>
          <w:szCs w:val="16"/>
        </w:rPr>
        <w:tab/>
      </w:r>
    </w:p>
    <w:p w:rsidR="0027704B" w:rsidRPr="00496837" w:rsidRDefault="0027704B" w:rsidP="0027704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496837">
        <w:rPr>
          <w:rFonts w:ascii="Verdana" w:hAnsi="Verdana"/>
          <w:sz w:val="16"/>
          <w:szCs w:val="16"/>
        </w:rPr>
        <w:tab/>
        <w:t>c)</w:t>
      </w:r>
      <w:r w:rsidRPr="00496837">
        <w:rPr>
          <w:rFonts w:ascii="Verdana" w:hAnsi="Verdana"/>
          <w:sz w:val="16"/>
          <w:szCs w:val="16"/>
        </w:rPr>
        <w:tab/>
        <w:t xml:space="preserve">Q noktasında </w:t>
      </w:r>
      <m:oMath>
        <m:sSub>
          <m:sSubPr>
            <m:ctrlPr>
              <w:rPr>
                <w:rFonts w:ascii="Cambria Math" w:hAnsi="Cambria Math"/>
                <w:i/>
                <w:sz w:val="16"/>
                <w:szCs w:val="16"/>
              </w:rPr>
            </m:ctrlPr>
          </m:sSubPr>
          <m:e>
            <m:r>
              <w:rPr>
                <w:rFonts w:ascii="Cambria Math" w:hAnsi="Cambria Math"/>
                <w:sz w:val="16"/>
                <w:szCs w:val="16"/>
              </w:rPr>
              <m:t>a</m:t>
            </m:r>
          </m:e>
          <m:sub>
            <m:r>
              <w:rPr>
                <w:rFonts w:ascii="Cambria Math" w:hAnsi="Cambria Math"/>
                <w:sz w:val="16"/>
                <w:szCs w:val="16"/>
              </w:rPr>
              <m:t>N</m:t>
            </m:r>
          </m:sub>
        </m:sSub>
      </m:oMath>
      <w:r w:rsidRPr="00496837">
        <w:rPr>
          <w:rFonts w:ascii="Verdana" w:hAnsi="Verdana"/>
          <w:sz w:val="16"/>
          <w:szCs w:val="16"/>
        </w:rPr>
        <w:t xml:space="preserve"> yönündeki G’nin vektörel bileşeni nedir.</w:t>
      </w:r>
    </w:p>
    <w:p w:rsidR="0027704B" w:rsidRDefault="0027704B" w:rsidP="0027704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 w:cs="AdvMT_SY"/>
          <w:sz w:val="16"/>
          <w:szCs w:val="16"/>
        </w:rPr>
      </w:pPr>
      <w:r w:rsidRPr="00496837">
        <w:rPr>
          <w:rFonts w:ascii="Verdana" w:hAnsi="Verdana"/>
          <w:sz w:val="16"/>
          <w:szCs w:val="16"/>
        </w:rPr>
        <w:tab/>
        <w:t>d)</w:t>
      </w:r>
      <w:r w:rsidRPr="00496837">
        <w:rPr>
          <w:rFonts w:ascii="Verdana" w:hAnsi="Verdana" w:cs="AdvMT_SY"/>
          <w:sz w:val="16"/>
          <w:szCs w:val="16"/>
          <w:lang w:eastAsia="tr-TR"/>
        </w:rPr>
        <w:t xml:space="preserve"> </w:t>
      </w:r>
      <w:r w:rsidRPr="00496837">
        <w:rPr>
          <w:rFonts w:ascii="Verdana" w:hAnsi="Verdana" w:cs="AdvMT_SY"/>
          <w:sz w:val="16"/>
          <w:szCs w:val="16"/>
          <w:lang w:eastAsia="tr-TR"/>
        </w:rPr>
        <w:tab/>
        <w:t>G(</w:t>
      </w:r>
      <w:proofErr w:type="spellStart"/>
      <w:r w:rsidRPr="00496837">
        <w:rPr>
          <w:rFonts w:ascii="Verdana" w:hAnsi="Verdana" w:cs="AdvMT_SY"/>
          <w:sz w:val="16"/>
          <w:szCs w:val="16"/>
          <w:lang w:eastAsia="tr-TR"/>
        </w:rPr>
        <w:t>r</w:t>
      </w:r>
      <w:r w:rsidRPr="00496837">
        <w:rPr>
          <w:rFonts w:ascii="Verdana" w:hAnsi="Verdana" w:cs="AdvMT_SY"/>
          <w:sz w:val="16"/>
          <w:szCs w:val="16"/>
          <w:vertAlign w:val="subscript"/>
          <w:lang w:eastAsia="tr-TR"/>
        </w:rPr>
        <w:t>Q</w:t>
      </w:r>
      <w:proofErr w:type="spellEnd"/>
      <w:r w:rsidRPr="00496837">
        <w:rPr>
          <w:rFonts w:ascii="Verdana" w:hAnsi="Verdana" w:cs="AdvMT_SY"/>
          <w:sz w:val="16"/>
          <w:szCs w:val="16"/>
          <w:lang w:eastAsia="tr-TR"/>
        </w:rPr>
        <w:t xml:space="preserve">) ile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N</m:t>
            </m:r>
          </m:sub>
        </m:sSub>
      </m:oMath>
      <w:r w:rsidRPr="00496837">
        <w:rPr>
          <w:rFonts w:ascii="Verdana" w:hAnsi="Verdana" w:cs="AdvMT_SY"/>
          <w:sz w:val="16"/>
          <w:szCs w:val="16"/>
        </w:rPr>
        <w:t xml:space="preserve"> arasındaki açı değerlerini bulun.</w:t>
      </w:r>
    </w:p>
    <w:p w:rsidR="0027704B" w:rsidRDefault="0027704B" w:rsidP="0027704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  <w:lang w:eastAsia="tr-TR"/>
        </w:rPr>
      </w:pPr>
      <w:r w:rsidRPr="00496837">
        <w:rPr>
          <w:rFonts w:ascii="Verdana" w:hAnsi="Verdana" w:cs="AdvMT_SY"/>
          <w:sz w:val="16"/>
          <w:szCs w:val="16"/>
        </w:rPr>
        <w:t>S-2)</w:t>
      </w:r>
      <w:r>
        <w:rPr>
          <w:rFonts w:ascii="Verdana" w:hAnsi="Verdana" w:cs="AdvMT_SY"/>
          <w:sz w:val="16"/>
          <w:szCs w:val="16"/>
        </w:rPr>
        <w:tab/>
        <w:t xml:space="preserve">G vektörü, </w:t>
      </w:r>
      <m:oMath>
        <m:r>
          <m:rPr>
            <m:sty m:val="bi"/>
          </m:rPr>
          <w:rPr>
            <w:rFonts w:ascii="Cambria Math" w:hAnsi="Cambria Math" w:cs="AdvMT_SY"/>
            <w:sz w:val="20"/>
            <w:szCs w:val="20"/>
          </w:rPr>
          <m:t>G</m:t>
        </m:r>
        <m:r>
          <m:rPr>
            <m:sty m:val="p"/>
          </m:rPr>
          <w:rPr>
            <w:rFonts w:ascii="Cambria Math" w:hAnsi="Cambria Math" w:cs="AdvMT_SY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="AdvMT_SY"/>
                <w:sz w:val="20"/>
                <w:szCs w:val="20"/>
              </w:rPr>
            </m:ctrlPr>
          </m:sSupPr>
          <m:e>
            <m:r>
              <w:rPr>
                <w:rFonts w:ascii="Cambria Math" w:hAnsi="Cambria Math" w:cs="AdvMT_SY"/>
                <w:sz w:val="20"/>
                <w:szCs w:val="20"/>
              </w:rPr>
              <m:t>2x</m:t>
            </m:r>
          </m:e>
          <m:sup>
            <m:r>
              <w:rPr>
                <w:rFonts w:ascii="Cambria Math" w:hAnsi="Cambria Math" w:cs="AdvMT_SY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AdvMT_SY"/>
            <w:sz w:val="20"/>
            <w:szCs w:val="20"/>
          </w:rPr>
          <m:t>y</m:t>
        </m:r>
        <m:sSub>
          <m:sSubPr>
            <m:ctrlPr>
              <w:rPr>
                <w:rFonts w:ascii="Cambria Math" w:hAnsi="Cambria Math" w:cs="AdvMT_SY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dvMT_SY"/>
                <w:sz w:val="20"/>
                <w:szCs w:val="20"/>
              </w:rPr>
              <m:t>za</m:t>
            </m:r>
          </m:e>
          <m:sub>
            <m:r>
              <w:rPr>
                <w:rFonts w:ascii="Cambria Math" w:hAnsi="Cambria Math" w:cs="AdvMT_SY"/>
                <w:sz w:val="20"/>
                <w:szCs w:val="20"/>
              </w:rPr>
              <m:t>x</m:t>
            </m:r>
          </m:sub>
        </m:sSub>
        <m:r>
          <m:rPr>
            <m:sty m:val="p"/>
          </m:rPr>
          <w:rPr>
            <w:rFonts w:ascii="Cambria Math" w:hAnsi="Cambria Math" w:cs="AdvMT_SY"/>
            <w:sz w:val="20"/>
            <w:szCs w:val="20"/>
          </w:rPr>
          <m:t>-20y</m:t>
        </m:r>
        <m:sSub>
          <m:sSubPr>
            <m:ctrlPr>
              <w:rPr>
                <w:rFonts w:ascii="Cambria Math" w:hAnsi="Cambria Math" w:cs="AdvMT_SY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dvMT_SY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dvMT_SY"/>
                <w:sz w:val="20"/>
                <w:szCs w:val="20"/>
              </w:rPr>
              <m:t>y</m:t>
            </m:r>
          </m:sub>
        </m:sSub>
        <m:r>
          <m:rPr>
            <m:sty m:val="p"/>
          </m:rPr>
          <w:rPr>
            <w:rFonts w:ascii="Cambria Math" w:hAnsi="Cambria Math" w:cs="AdvMT_SY"/>
            <w:sz w:val="20"/>
            <w:szCs w:val="20"/>
          </w:rPr>
          <m:t>+(</m:t>
        </m:r>
        <m:sSup>
          <m:sSupPr>
            <m:ctrlPr>
              <w:rPr>
                <w:rFonts w:ascii="Cambria Math" w:hAnsi="Cambria Math" w:cs="AdvMT_SY"/>
                <w:sz w:val="20"/>
                <w:szCs w:val="20"/>
              </w:rPr>
            </m:ctrlPr>
          </m:sSupPr>
          <m:e>
            <m:r>
              <w:rPr>
                <w:rFonts w:ascii="Cambria Math" w:hAnsi="Cambria Math" w:cs="AdvMT_SY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AdvMT_SY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dvMT_SY"/>
            <w:sz w:val="20"/>
            <w:szCs w:val="20"/>
          </w:rPr>
          <m:t>-</m:t>
        </m:r>
        <m:sSup>
          <m:sSupPr>
            <m:ctrlPr>
              <w:rPr>
                <w:rFonts w:ascii="Cambria Math" w:hAnsi="Cambria Math" w:cs="AdvMT_SY"/>
                <w:sz w:val="20"/>
                <w:szCs w:val="20"/>
              </w:rPr>
            </m:ctrlPr>
          </m:sSupPr>
          <m:e>
            <m:r>
              <w:rPr>
                <w:rFonts w:ascii="Cambria Math" w:hAnsi="Cambria Math" w:cs="AdvMT_SY"/>
                <w:sz w:val="20"/>
                <w:szCs w:val="20"/>
              </w:rPr>
              <m:t>z</m:t>
            </m:r>
          </m:e>
          <m:sup>
            <m:r>
              <w:rPr>
                <w:rFonts w:ascii="Cambria Math" w:hAnsi="Cambria Math" w:cs="AdvMT_SY"/>
                <w:sz w:val="20"/>
                <w:szCs w:val="20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AdvMT_SY"/>
            <w:sz w:val="20"/>
            <w:szCs w:val="20"/>
          </w:rPr>
          <m:t>)</m:t>
        </m:r>
        <m:sSub>
          <m:sSubPr>
            <m:ctrlPr>
              <w:rPr>
                <w:rFonts w:ascii="Cambria Math" w:hAnsi="Cambria Math" w:cs="AdvMT_SY"/>
                <w:sz w:val="20"/>
                <w:szCs w:val="20"/>
              </w:rPr>
            </m:ctrlPr>
          </m:sSubPr>
          <m:e>
            <m:r>
              <w:rPr>
                <w:rFonts w:ascii="Cambria Math" w:hAnsi="Cambria Math" w:cs="AdvMT_SY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AdvMT_SY"/>
                <w:sz w:val="20"/>
                <w:szCs w:val="20"/>
              </w:rPr>
              <m:t>z</m:t>
            </m:r>
          </m:sub>
        </m:sSub>
      </m:oMath>
      <w:r>
        <w:rPr>
          <w:rFonts w:ascii="Verdana" w:hAnsi="Verdana" w:cs="AdvMT_SY"/>
        </w:rPr>
        <w:t xml:space="preserve"> </w:t>
      </w:r>
      <w:r w:rsidRPr="00B16419">
        <w:rPr>
          <w:rFonts w:ascii="Verdana" w:hAnsi="Verdana"/>
          <w:sz w:val="16"/>
          <w:szCs w:val="16"/>
          <w:lang w:eastAsia="tr-TR"/>
        </w:rPr>
        <w:t>şeklinde verilmiştir</w:t>
      </w:r>
      <w:r>
        <w:rPr>
          <w:rFonts w:ascii="Verdana" w:hAnsi="Verdana" w:cs="AdvMT_SY"/>
        </w:rPr>
        <w:t xml:space="preserve">. </w:t>
      </w:r>
      <m:oMath>
        <m:r>
          <m:rPr>
            <m:sty m:val="p"/>
          </m:rPr>
          <w:rPr>
            <w:rFonts w:ascii="Cambria Math" w:hAnsi="Cambria Math" w:cs="AdvMT_SY"/>
            <w:sz w:val="20"/>
            <w:szCs w:val="20"/>
          </w:rPr>
          <m:t>∇</m:t>
        </m:r>
        <m:r>
          <w:rPr>
            <w:rFonts w:ascii="Cambria Math" w:hAnsi="Cambria Math" w:cs="AdvMT_SY"/>
            <w:sz w:val="20"/>
            <w:szCs w:val="20"/>
          </w:rPr>
          <m:t>×[</m:t>
        </m:r>
        <m:r>
          <m:rPr>
            <m:sty m:val="p"/>
          </m:rPr>
          <w:rPr>
            <w:rFonts w:ascii="Cambria Math" w:hAnsi="Cambria Math" w:cs="AdvMT_SY"/>
            <w:sz w:val="20"/>
            <w:szCs w:val="20"/>
          </w:rPr>
          <m:t>∇</m:t>
        </m:r>
        <m:r>
          <w:rPr>
            <w:rFonts w:ascii="Cambria Math" w:hAnsi="Cambria Math" w:cs="AdvMT_SY"/>
            <w:sz w:val="20"/>
            <w:szCs w:val="20"/>
          </w:rPr>
          <m:t>(</m:t>
        </m:r>
        <m:r>
          <m:rPr>
            <m:sty m:val="p"/>
          </m:rPr>
          <w:rPr>
            <w:rFonts w:ascii="Cambria Math" w:hAnsi="Cambria Math" w:cs="AdvMT_SY"/>
            <w:sz w:val="20"/>
            <w:szCs w:val="20"/>
          </w:rPr>
          <m:t>∇</m:t>
        </m:r>
        <m:r>
          <w:rPr>
            <w:rFonts w:ascii="Cambria Math" w:hAnsi="Cambria Math" w:cs="AdvMT_SY"/>
            <w:sz w:val="20"/>
            <w:szCs w:val="20"/>
          </w:rPr>
          <m:t>.G)]</m:t>
        </m:r>
      </m:oMath>
      <w:r>
        <w:rPr>
          <w:rFonts w:ascii="Verdana" w:hAnsi="Verdana" w:cs="AdvMT_SY"/>
        </w:rPr>
        <w:t xml:space="preserve"> </w:t>
      </w:r>
      <w:proofErr w:type="gramStart"/>
      <w:r w:rsidRPr="00B16419">
        <w:rPr>
          <w:rFonts w:ascii="Verdana" w:hAnsi="Verdana"/>
          <w:sz w:val="16"/>
          <w:szCs w:val="16"/>
          <w:lang w:eastAsia="tr-TR"/>
        </w:rPr>
        <w:t>ifadesini</w:t>
      </w:r>
      <w:proofErr w:type="gramEnd"/>
      <w:r w:rsidRPr="00B16419">
        <w:rPr>
          <w:rFonts w:ascii="Verdana" w:hAnsi="Verdana"/>
          <w:sz w:val="16"/>
          <w:szCs w:val="16"/>
          <w:lang w:eastAsia="tr-TR"/>
        </w:rPr>
        <w:t xml:space="preserve"> bulun</w:t>
      </w:r>
    </w:p>
    <w:p w:rsidR="0027704B" w:rsidRPr="00540A7A" w:rsidRDefault="0027704B" w:rsidP="0027704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540A7A">
        <w:rPr>
          <w:rFonts w:ascii="Times New Roman" w:hAnsi="Times New Roman"/>
          <w:sz w:val="20"/>
          <w:szCs w:val="20"/>
        </w:rPr>
        <w:t>S-</w:t>
      </w:r>
      <w:r>
        <w:rPr>
          <w:rFonts w:ascii="Times New Roman" w:hAnsi="Times New Roman"/>
          <w:sz w:val="20"/>
          <w:szCs w:val="20"/>
        </w:rPr>
        <w:t>3)</w:t>
      </w:r>
      <w:r w:rsidRPr="00540A7A">
        <w:rPr>
          <w:rFonts w:ascii="Times New Roman" w:hAnsi="Times New Roman"/>
          <w:sz w:val="20"/>
          <w:szCs w:val="20"/>
          <w:lang w:eastAsia="tr-TR"/>
        </w:rPr>
        <w:tab/>
        <w:t>hacmi a</w:t>
      </w:r>
      <w:r w:rsidRPr="00540A7A">
        <w:rPr>
          <w:rFonts w:ascii="Times New Roman" w:hAnsi="Times New Roman"/>
          <w:sz w:val="20"/>
          <w:szCs w:val="20"/>
          <w:vertAlign w:val="superscript"/>
          <w:lang w:eastAsia="tr-TR"/>
        </w:rPr>
        <w:t>3</w:t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 ve merkez noktası P(3, -2, 4) olan bir küpün içerisindeki elektrik akı yoğunluğu </w:t>
      </w:r>
      <m:oMath>
        <m:r>
          <m:rPr>
            <m:sty m:val="bi"/>
          </m:rPr>
          <w:rPr>
            <w:rFonts w:ascii="Cambria Math" w:hAnsi="Cambria Math"/>
            <w:sz w:val="20"/>
            <w:szCs w:val="20"/>
          </w:rPr>
          <m:t>D=2</m:t>
        </m:r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3</m:t>
            </m:r>
          </m:sup>
        </m:sSup>
        <m:sSub>
          <m:sSub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x</m:t>
            </m:r>
          </m:sub>
        </m:sSub>
        <m:r>
          <m:rPr>
            <m:sty m:val="bi"/>
          </m:rPr>
          <w:rPr>
            <w:rFonts w:ascii="Cambria Math" w:hAnsi="Cambria Math"/>
            <w:sz w:val="20"/>
            <w:szCs w:val="20"/>
          </w:rPr>
          <m:t>,   C/</m:t>
        </m:r>
        <m:sSup>
          <m:sSupPr>
            <m:ctrlPr>
              <w:rPr>
                <w:rFonts w:ascii="Cambria Math" w:hAnsi="Cambria Math"/>
                <w:b/>
                <w:i/>
                <w:sz w:val="20"/>
                <w:szCs w:val="20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m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</m:oMath>
      <w:r w:rsidRPr="00540A7A">
        <w:rPr>
          <w:rFonts w:ascii="Times New Roman" w:hAnsi="Times New Roman"/>
          <w:b/>
          <w:sz w:val="20"/>
          <w:szCs w:val="20"/>
        </w:rPr>
        <w:t xml:space="preserve"> </w:t>
      </w:r>
      <w:r w:rsidRPr="00540A7A">
        <w:rPr>
          <w:rFonts w:ascii="Times New Roman" w:hAnsi="Times New Roman"/>
          <w:sz w:val="20"/>
          <w:szCs w:val="20"/>
        </w:rPr>
        <w:t>olarak verilmektedir. P noktasındaki hacimsel yük yoğunluğu nedir.</w:t>
      </w:r>
    </w:p>
    <w:p w:rsidR="0027704B" w:rsidRPr="00496837" w:rsidRDefault="0027704B" w:rsidP="0027704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sz w:val="16"/>
          <w:szCs w:val="16"/>
        </w:rPr>
      </w:pPr>
      <w:r w:rsidRPr="00496837">
        <w:rPr>
          <w:rFonts w:ascii="Verdana" w:eastAsia="MTMI" w:hAnsi="Verdana"/>
          <w:iCs/>
          <w:sz w:val="16"/>
          <w:szCs w:val="16"/>
          <w:lang w:eastAsia="tr-TR"/>
        </w:rPr>
        <w:t>S-</w:t>
      </w:r>
      <w:r>
        <w:rPr>
          <w:rFonts w:ascii="Verdana" w:eastAsia="MTMI" w:hAnsi="Verdana"/>
          <w:iCs/>
          <w:sz w:val="16"/>
          <w:szCs w:val="16"/>
          <w:lang w:eastAsia="tr-TR"/>
        </w:rPr>
        <w:t>4</w:t>
      </w:r>
      <w:r w:rsidRPr="00496837">
        <w:rPr>
          <w:rFonts w:ascii="Verdana" w:eastAsia="MTMI" w:hAnsi="Verdana"/>
          <w:iCs/>
          <w:sz w:val="16"/>
          <w:szCs w:val="16"/>
          <w:lang w:eastAsia="tr-TR"/>
        </w:rPr>
        <w:t>)</w:t>
      </w:r>
      <w:r w:rsidRPr="00496837">
        <w:rPr>
          <w:rFonts w:ascii="Verdana" w:eastAsia="MTMI" w:hAnsi="Verdana"/>
          <w:iCs/>
          <w:sz w:val="16"/>
          <w:szCs w:val="16"/>
          <w:lang w:eastAsia="tr-TR"/>
        </w:rPr>
        <w:tab/>
        <w:t xml:space="preserve">bir potansiyel alan P(-4, </w:t>
      </w:r>
      <w:proofErr w:type="gramStart"/>
      <w:r w:rsidRPr="00496837">
        <w:rPr>
          <w:rFonts w:ascii="Verdana" w:eastAsia="MTMI" w:hAnsi="Verdana"/>
          <w:iCs/>
          <w:sz w:val="16"/>
          <w:szCs w:val="16"/>
          <w:lang w:eastAsia="tr-TR"/>
        </w:rPr>
        <w:t>3 ,6</w:t>
      </w:r>
      <w:proofErr w:type="gramEnd"/>
      <w:r w:rsidRPr="00496837">
        <w:rPr>
          <w:rFonts w:ascii="Verdana" w:eastAsia="MTMI" w:hAnsi="Verdana"/>
          <w:iCs/>
          <w:sz w:val="16"/>
          <w:szCs w:val="16"/>
          <w:lang w:eastAsia="tr-TR"/>
        </w:rPr>
        <w:t xml:space="preserve">) noktasında  </w:t>
      </w:r>
      <m:oMath>
        <m:r>
          <w:rPr>
            <w:rFonts w:ascii="Cambria Math" w:hAnsi="Cambria Math"/>
            <w:sz w:val="20"/>
            <w:szCs w:val="20"/>
          </w:rPr>
          <m:t>V=2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</w:rPr>
          <m:t>y-5z</m:t>
        </m:r>
      </m:oMath>
      <w:r w:rsidRPr="00496837">
        <w:rPr>
          <w:rFonts w:ascii="Verdana" w:eastAsia="MTMI" w:hAnsi="Verdana"/>
          <w:sz w:val="16"/>
          <w:szCs w:val="16"/>
        </w:rPr>
        <w:t xml:space="preserve"> olarak verilmektedir. </w:t>
      </w:r>
    </w:p>
    <w:p w:rsidR="0027704B" w:rsidRPr="00496837" w:rsidRDefault="0027704B" w:rsidP="0027704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sz w:val="16"/>
          <w:szCs w:val="16"/>
        </w:rPr>
      </w:pPr>
      <w:r w:rsidRPr="00496837">
        <w:rPr>
          <w:rFonts w:ascii="Verdana" w:eastAsia="MTMI" w:hAnsi="Verdana"/>
          <w:sz w:val="16"/>
          <w:szCs w:val="16"/>
        </w:rPr>
        <w:tab/>
        <w:t xml:space="preserve">a) </w:t>
      </w:r>
      <w:r w:rsidRPr="00496837">
        <w:rPr>
          <w:rFonts w:ascii="Verdana" w:eastAsia="MTMI" w:hAnsi="Verdana"/>
          <w:sz w:val="16"/>
          <w:szCs w:val="16"/>
        </w:rPr>
        <w:tab/>
        <w:t>bu noktadaki E nedir</w:t>
      </w:r>
    </w:p>
    <w:p w:rsidR="0027704B" w:rsidRPr="00496837" w:rsidRDefault="0027704B" w:rsidP="0027704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sz w:val="16"/>
          <w:szCs w:val="16"/>
        </w:rPr>
      </w:pPr>
      <w:r w:rsidRPr="00496837">
        <w:rPr>
          <w:rFonts w:ascii="Verdana" w:eastAsia="MTMI" w:hAnsi="Verdana"/>
          <w:sz w:val="16"/>
          <w:szCs w:val="16"/>
        </w:rPr>
        <w:tab/>
        <w:t>b)</w:t>
      </w:r>
      <w:r w:rsidRPr="00496837">
        <w:rPr>
          <w:rFonts w:ascii="Verdana" w:eastAsia="MTMI" w:hAnsi="Verdana"/>
          <w:sz w:val="16"/>
          <w:szCs w:val="16"/>
        </w:rPr>
        <w:tab/>
        <w:t xml:space="preserve">Bu noktadaki E </w:t>
      </w:r>
      <w:proofErr w:type="spellStart"/>
      <w:r w:rsidRPr="00496837">
        <w:rPr>
          <w:rFonts w:ascii="Verdana" w:eastAsia="MTMI" w:hAnsi="Verdana"/>
          <w:sz w:val="16"/>
          <w:szCs w:val="16"/>
        </w:rPr>
        <w:t>nin</w:t>
      </w:r>
      <w:proofErr w:type="spellEnd"/>
      <w:r w:rsidRPr="00496837">
        <w:rPr>
          <w:rFonts w:ascii="Verdana" w:eastAsia="MTMI" w:hAnsi="Verdana"/>
          <w:sz w:val="16"/>
          <w:szCs w:val="16"/>
        </w:rPr>
        <w:t xml:space="preserve"> yönü nedir</w:t>
      </w:r>
    </w:p>
    <w:p w:rsidR="0027704B" w:rsidRPr="00496837" w:rsidRDefault="0027704B" w:rsidP="0027704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sz w:val="16"/>
          <w:szCs w:val="16"/>
        </w:rPr>
      </w:pPr>
      <w:r w:rsidRPr="00496837">
        <w:rPr>
          <w:rFonts w:ascii="Verdana" w:eastAsia="MTMI" w:hAnsi="Verdana"/>
          <w:sz w:val="16"/>
          <w:szCs w:val="16"/>
        </w:rPr>
        <w:tab/>
        <w:t>c)</w:t>
      </w:r>
      <w:r w:rsidRPr="00496837">
        <w:rPr>
          <w:rFonts w:ascii="Verdana" w:eastAsia="MTMI" w:hAnsi="Verdana"/>
          <w:sz w:val="16"/>
          <w:szCs w:val="16"/>
        </w:rPr>
        <w:tab/>
        <w:t>Bu noktadaki D nedir</w:t>
      </w:r>
    </w:p>
    <w:p w:rsidR="0027704B" w:rsidRPr="00496837" w:rsidRDefault="0027704B" w:rsidP="0027704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sz w:val="16"/>
          <w:szCs w:val="16"/>
        </w:rPr>
      </w:pPr>
      <w:r w:rsidRPr="00496837">
        <w:rPr>
          <w:rFonts w:ascii="Verdana" w:eastAsia="MTMI" w:hAnsi="Verdana"/>
          <w:sz w:val="16"/>
          <w:szCs w:val="16"/>
        </w:rPr>
        <w:tab/>
        <w:t xml:space="preserve">d) </w:t>
      </w:r>
      <w:r w:rsidRPr="00496837">
        <w:rPr>
          <w:rFonts w:ascii="Verdana" w:eastAsia="MTMI" w:hAnsi="Verdana"/>
          <w:sz w:val="16"/>
          <w:szCs w:val="16"/>
        </w:rPr>
        <w:tab/>
        <w:t>Bu noktadaki hacimsel yük yoğunluğu nedir.</w:t>
      </w:r>
    </w:p>
    <w:p w:rsidR="0027704B" w:rsidRPr="00496837" w:rsidRDefault="0027704B" w:rsidP="0027704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sz w:val="16"/>
          <w:szCs w:val="16"/>
        </w:rPr>
      </w:pPr>
      <w:r w:rsidRPr="00496837">
        <w:rPr>
          <w:rFonts w:ascii="Verdana" w:eastAsia="MTMI" w:hAnsi="Verdana"/>
          <w:sz w:val="16"/>
          <w:szCs w:val="16"/>
        </w:rPr>
        <w:t>S-</w:t>
      </w:r>
      <w:r>
        <w:rPr>
          <w:rFonts w:ascii="Verdana" w:eastAsia="MTMI" w:hAnsi="Verdana"/>
          <w:sz w:val="16"/>
          <w:szCs w:val="16"/>
        </w:rPr>
        <w:t>5</w:t>
      </w:r>
      <w:r w:rsidRPr="00496837">
        <w:rPr>
          <w:rFonts w:ascii="Verdana" w:eastAsia="MTMI" w:hAnsi="Verdana"/>
          <w:sz w:val="16"/>
          <w:szCs w:val="16"/>
        </w:rPr>
        <w:t>)</w:t>
      </w:r>
      <w:r w:rsidRPr="00496837">
        <w:rPr>
          <w:rFonts w:ascii="Verdana" w:eastAsia="MTMI" w:hAnsi="Verdana"/>
          <w:sz w:val="16"/>
          <w:szCs w:val="16"/>
        </w:rPr>
        <w:tab/>
        <w:t xml:space="preserve">x=0, </w:t>
      </w:r>
      <w:proofErr w:type="gramStart"/>
      <w:r w:rsidRPr="00496837">
        <w:rPr>
          <w:rFonts w:ascii="Verdana" w:eastAsia="MTMI" w:hAnsi="Verdana"/>
          <w:sz w:val="16"/>
          <w:szCs w:val="16"/>
        </w:rPr>
        <w:t>0.5</w:t>
      </w:r>
      <w:proofErr w:type="gramEnd"/>
      <w:r w:rsidRPr="00496837">
        <w:rPr>
          <w:rFonts w:ascii="Verdana" w:eastAsia="MTMI" w:hAnsi="Verdana"/>
          <w:sz w:val="16"/>
          <w:szCs w:val="16"/>
        </w:rPr>
        <w:t xml:space="preserve">&lt;y&lt;1, 1&lt;z&lt;1.5 </w:t>
      </w:r>
      <w:proofErr w:type="spellStart"/>
      <w:r w:rsidRPr="00496837">
        <w:rPr>
          <w:rFonts w:ascii="Verdana" w:eastAsia="MTMI" w:hAnsi="Verdana"/>
          <w:sz w:val="16"/>
          <w:szCs w:val="16"/>
        </w:rPr>
        <w:t>karesel</w:t>
      </w:r>
      <w:proofErr w:type="spellEnd"/>
      <w:r w:rsidRPr="00496837">
        <w:rPr>
          <w:rFonts w:ascii="Verdana" w:eastAsia="MTMI" w:hAnsi="Verdana"/>
          <w:sz w:val="16"/>
          <w:szCs w:val="16"/>
        </w:rPr>
        <w:t xml:space="preserve"> bir bölgede </w:t>
      </w:r>
      <m:oMath>
        <m:r>
          <w:rPr>
            <w:rFonts w:ascii="Cambria Math" w:hAnsi="Cambria Math"/>
            <w:sz w:val="20"/>
            <w:szCs w:val="20"/>
          </w:rPr>
          <m:t>H=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z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2</m:t>
            </m:r>
          </m:sup>
        </m:sSup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x</m:t>
            </m:r>
          </m:sub>
        </m:sSub>
        <m:r>
          <w:rPr>
            <w:rFonts w:ascii="Cambria Math" w:hAnsi="Cambria Math"/>
            <w:sz w:val="20"/>
            <w:szCs w:val="20"/>
          </w:rPr>
          <m:t>+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/>
                <w:sz w:val="20"/>
                <w:szCs w:val="20"/>
              </w:rPr>
              <m:t>3</m:t>
            </m:r>
          </m:sup>
        </m:sSup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y</m:t>
            </m:r>
          </m:sub>
        </m:sSub>
        <m:r>
          <w:rPr>
            <w:rFonts w:ascii="Cambria Math" w:hAnsi="Cambria Math"/>
            <w:sz w:val="20"/>
            <w:szCs w:val="20"/>
          </w:rPr>
          <m:t>+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</w:rPr>
                  <m:t>4</m:t>
                </m:r>
              </m:sup>
            </m:sSup>
            <m:r>
              <w:rPr>
                <w:rFonts w:ascii="Cambria Math" w:hAnsi="Cambria Math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/>
                <w:sz w:val="20"/>
                <w:szCs w:val="20"/>
              </w:rPr>
              <m:t>z</m:t>
            </m:r>
          </m:sub>
        </m:sSub>
        <m:r>
          <w:rPr>
            <w:rFonts w:ascii="Cambria Math" w:hAnsi="Cambria Math"/>
            <w:sz w:val="20"/>
            <w:szCs w:val="20"/>
          </w:rPr>
          <m:t xml:space="preserve"> A/m</m:t>
        </m:r>
      </m:oMath>
      <w:r w:rsidRPr="00496837">
        <w:rPr>
          <w:rFonts w:ascii="Verdana" w:eastAsia="MTMI" w:hAnsi="Verdana"/>
          <w:sz w:val="16"/>
          <w:szCs w:val="16"/>
        </w:rPr>
        <w:t xml:space="preserve"> olarak verilmiştir. </w:t>
      </w:r>
    </w:p>
    <w:p w:rsidR="0027704B" w:rsidRPr="00496837" w:rsidRDefault="0027704B" w:rsidP="0027704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sz w:val="16"/>
          <w:szCs w:val="16"/>
        </w:rPr>
      </w:pPr>
      <w:r w:rsidRPr="00496837">
        <w:rPr>
          <w:rFonts w:ascii="Verdana" w:eastAsia="MTMI" w:hAnsi="Verdana"/>
          <w:sz w:val="16"/>
          <w:szCs w:val="16"/>
        </w:rPr>
        <w:tab/>
        <w:t>a) bu bölge içerisinden geçen toplam akım nedir.</w:t>
      </w:r>
    </w:p>
    <w:p w:rsidR="0027704B" w:rsidRPr="00496837" w:rsidRDefault="0027704B" w:rsidP="0027704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MTMI" w:hAnsi="Verdana"/>
          <w:iCs/>
          <w:sz w:val="16"/>
          <w:szCs w:val="16"/>
          <w:lang w:eastAsia="tr-TR"/>
        </w:rPr>
      </w:pPr>
      <w:r w:rsidRPr="00496837">
        <w:rPr>
          <w:rFonts w:ascii="Verdana" w:eastAsia="MTMI" w:hAnsi="Verdana"/>
          <w:sz w:val="16"/>
          <w:szCs w:val="16"/>
        </w:rPr>
        <w:tab/>
        <w:t xml:space="preserve">b) </w:t>
      </w:r>
      <m:oMath>
        <m:r>
          <m:rPr>
            <m:sty m:val="p"/>
          </m:rPr>
          <w:rPr>
            <w:rFonts w:ascii="Cambria Math" w:eastAsia="MTMI" w:hAnsi="Cambria Math"/>
            <w:sz w:val="16"/>
            <w:szCs w:val="16"/>
          </w:rPr>
          <m:t>∇</m:t>
        </m:r>
        <m:r>
          <w:rPr>
            <w:rFonts w:ascii="Cambria Math" w:eastAsia="MTMI" w:hAnsi="Cambria Math"/>
            <w:sz w:val="16"/>
            <w:szCs w:val="16"/>
          </w:rPr>
          <m:t>×H</m:t>
        </m:r>
      </m:oMath>
      <w:r w:rsidRPr="00496837">
        <w:rPr>
          <w:rFonts w:ascii="Verdana" w:eastAsia="MTMI" w:hAnsi="Verdana"/>
          <w:sz w:val="16"/>
          <w:szCs w:val="16"/>
        </w:rPr>
        <w:t xml:space="preserve"> nedir?</w:t>
      </w:r>
    </w:p>
    <w:p w:rsidR="0027704B" w:rsidRDefault="0027704B" w:rsidP="0027704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tr-TR"/>
        </w:rPr>
      </w:pPr>
    </w:p>
    <w:p w:rsidR="0027704B" w:rsidRDefault="0027704B" w:rsidP="002770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rPr>
          <w:rFonts w:asciiTheme="minorHAnsi" w:hAnsiTheme="minorHAnsi"/>
          <w:noProof/>
          <w:sz w:val="20"/>
          <w:szCs w:val="20"/>
          <w:lang w:eastAsia="tr-TR"/>
        </w:rPr>
      </w:pPr>
      <m:oMath>
        <m:r>
          <w:rPr>
            <w:rFonts w:ascii="Cambria Math" w:hAnsi="Cambria Math"/>
            <w:sz w:val="20"/>
            <w:szCs w:val="20"/>
            <w:lang w:eastAsia="tr-TR"/>
          </w:rPr>
          <m:t xml:space="preserve">      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ϵ</m:t>
            </m:r>
          </m:e>
          <m:sub>
            <m:r>
              <w:rPr>
                <w:rFonts w:ascii="Cambria Math" w:hAnsi="Cambria Math"/>
                <w:sz w:val="20"/>
                <w:szCs w:val="20"/>
                <w:lang w:eastAsia="tr-TR"/>
              </w:rPr>
              <m:t>0</m:t>
            </m:r>
          </m:sub>
        </m:sSub>
        <m:r>
          <w:rPr>
            <w:rFonts w:ascii="Cambria Math" w:hAnsi="Cambria Math"/>
            <w:sz w:val="20"/>
            <w:szCs w:val="20"/>
            <w:lang w:eastAsia="tr-TR"/>
          </w:rPr>
          <m:t>=8.854x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-12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36π</m:t>
            </m:r>
          </m:den>
        </m:f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10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-9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 xml:space="preserve">    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F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m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,  </m:t>
        </m:r>
        <m:r>
          <m:rPr>
            <m:sty m:val="p"/>
          </m:rPr>
          <w:rPr>
            <w:rFonts w:ascii="Cambria Math" w:hAnsi="Cambria Math"/>
            <w:position w:val="-12"/>
          </w:rPr>
          <w:object w:dxaOrig="1320" w:dyaOrig="380">
            <v:shape id="_x0000_i1026" type="#_x0000_t75" style="width:66pt;height:18.75pt" o:ole="">
              <v:imagedata r:id="rId6" o:title=""/>
            </v:shape>
            <o:OLEObject Type="Embed" ProgID="Equation.3" ShapeID="_x0000_i1026" DrawAspect="Content" ObjectID="_1482733467" r:id="rId8"/>
          </w:object>
        </m:r>
        <m:r>
          <w:rPr>
            <w:rFonts w:ascii="Cambria Math" w:hAnsi="Cambria Math"/>
            <w:sz w:val="20"/>
            <w:szCs w:val="20"/>
            <w:lang w:eastAsia="tr-TR"/>
          </w:rPr>
          <m:t xml:space="preserve"> dv=ρdρd∅dz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silindir</m:t>
            </m:r>
          </m:e>
        </m:d>
        <m:r>
          <w:rPr>
            <w:rFonts w:ascii="Cambria Math" w:hAnsi="Cambria Math"/>
            <w:sz w:val="20"/>
            <w:szCs w:val="20"/>
            <w:lang w:eastAsia="tr-TR"/>
          </w:rPr>
          <m:t>,  dv=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r</m:t>
            </m:r>
          </m:e>
          <m:sup>
            <m:r>
              <w:rPr>
                <w:rFonts w:ascii="Cambria Math" w:hAnsi="Cambria Math"/>
                <w:sz w:val="20"/>
                <w:szCs w:val="20"/>
                <w:lang w:eastAsia="tr-TR"/>
              </w:rPr>
              <m:t>2</m:t>
            </m:r>
          </m:sup>
        </m:sSup>
        <m:r>
          <w:rPr>
            <w:rFonts w:ascii="Cambria Math" w:hAnsi="Cambria Math"/>
            <w:sz w:val="20"/>
            <w:szCs w:val="20"/>
            <w:lang w:eastAsia="tr-TR"/>
          </w:rPr>
          <m:t>sinθdrdθd∅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küre</m:t>
            </m:r>
          </m:e>
        </m:d>
      </m:oMath>
      <w:r w:rsidRPr="00540A7A">
        <w:rPr>
          <w:rFonts w:asciiTheme="minorHAnsi" w:hAnsiTheme="minorHAnsi"/>
          <w:noProof/>
          <w:sz w:val="20"/>
          <w:szCs w:val="20"/>
          <w:lang w:eastAsia="tr-TR"/>
        </w:rPr>
        <w:t xml:space="preserve"> </w:t>
      </w:r>
    </w:p>
    <w:p w:rsidR="0027704B" w:rsidRDefault="0027704B" w:rsidP="002770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sz w:val="20"/>
          <w:szCs w:val="20"/>
          <w:lang w:eastAsia="tr-TR"/>
        </w:rPr>
      </w:pPr>
      <m:oMath>
        <m:r>
          <w:rPr>
            <w:rFonts w:ascii="Cambria Math" w:hAnsi="Cambria Math"/>
            <w:sz w:val="20"/>
            <w:szCs w:val="20"/>
            <w:lang w:eastAsia="tr-TR"/>
          </w:rPr>
          <m:t xml:space="preserve">     div D=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∂ρ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ρ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ρ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∅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∂∅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z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∂z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  </m:t>
        </m:r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silindir</m:t>
            </m:r>
          </m:e>
        </m:d>
        <m:r>
          <w:rPr>
            <w:rFonts w:ascii="Cambria Math" w:hAnsi="Cambria Math"/>
            <w:sz w:val="20"/>
            <w:szCs w:val="20"/>
            <w:lang w:eastAsia="tr-TR"/>
          </w:rPr>
          <m:t>,  div D=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∂r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p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e>
              <m:sup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r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rsinθ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∂θ</m:t>
            </m:r>
          </m:den>
        </m:f>
        <m:d>
          <m:d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eastAsia="tr-TR"/>
              </w:rPr>
              <m:t>sinθ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θ</m:t>
                </m:r>
              </m:sub>
            </m:sSub>
          </m:e>
        </m:d>
        <m:r>
          <w:rPr>
            <w:rFonts w:ascii="Cambria Math" w:hAnsi="Cambria Math"/>
            <w:sz w:val="20"/>
            <w:szCs w:val="20"/>
            <w:lang w:eastAsia="tr-TR"/>
          </w:rPr>
          <m:t>+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1</m:t>
            </m:r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rsinθ</m:t>
            </m:r>
          </m:den>
        </m:f>
        <m:f>
          <m:fPr>
            <m:ctrlPr>
              <w:rPr>
                <w:rFonts w:ascii="Cambria Math" w:hAnsi="Cambria Math"/>
                <w:i/>
                <w:sz w:val="20"/>
                <w:szCs w:val="20"/>
                <w:lang w:eastAsia="tr-TR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  <w:lang w:eastAsia="tr-TR"/>
              </w:rPr>
              <m:t>∂</m:t>
            </m:r>
            <m:sSub>
              <m:sSubPr>
                <m:ctrlPr>
                  <w:rPr>
                    <w:rFonts w:ascii="Cambria Math" w:hAnsi="Cambria Math"/>
                    <w:i/>
                    <w:sz w:val="20"/>
                    <w:szCs w:val="20"/>
                    <w:lang w:eastAsia="tr-TR"/>
                  </w:rPr>
                </m:ctrlPr>
              </m:sSubPr>
              <m:e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D</m:t>
                </m:r>
              </m:e>
              <m:sub>
                <m:r>
                  <w:rPr>
                    <w:rFonts w:ascii="Cambria Math" w:hAnsi="Cambria Math"/>
                    <w:sz w:val="20"/>
                    <w:szCs w:val="20"/>
                    <w:lang w:eastAsia="tr-TR"/>
                  </w:rPr>
                  <m:t>∅</m:t>
                </m:r>
              </m:sub>
            </m:sSub>
          </m:num>
          <m:den>
            <m:r>
              <w:rPr>
                <w:rFonts w:ascii="Cambria Math" w:hAnsi="Cambria Math"/>
                <w:sz w:val="20"/>
                <w:szCs w:val="20"/>
                <w:lang w:eastAsia="tr-TR"/>
              </w:rPr>
              <m:t>∂∅</m:t>
            </m:r>
          </m:den>
        </m:f>
        <m:r>
          <w:rPr>
            <w:rFonts w:ascii="Cambria Math" w:hAnsi="Cambria Math"/>
            <w:sz w:val="20"/>
            <w:szCs w:val="20"/>
            <w:lang w:eastAsia="tr-TR"/>
          </w:rPr>
          <m:t xml:space="preserve">  </m:t>
        </m:r>
      </m:oMath>
      <w:r w:rsidRPr="00540A7A">
        <w:rPr>
          <w:rFonts w:asciiTheme="minorHAnsi" w:hAnsiTheme="minorHAnsi"/>
          <w:sz w:val="20"/>
          <w:szCs w:val="20"/>
          <w:lang w:eastAsia="tr-TR"/>
        </w:rPr>
        <w:t>(küre)</w:t>
      </w:r>
    </w:p>
    <w:p w:rsidR="0027704B" w:rsidRPr="00540A7A" w:rsidRDefault="0027704B" w:rsidP="002770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sz w:val="20"/>
          <w:szCs w:val="20"/>
          <w:lang w:eastAsia="tr-TR"/>
        </w:rPr>
      </w:pPr>
    </w:p>
    <w:p w:rsidR="0027704B" w:rsidRPr="00540A7A" w:rsidRDefault="0027704B" w:rsidP="0027704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 xml:space="preserve">    </w:t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Süre </w:t>
      </w:r>
      <w:r>
        <w:rPr>
          <w:rFonts w:ascii="Times New Roman" w:hAnsi="Times New Roman"/>
          <w:sz w:val="20"/>
          <w:szCs w:val="20"/>
          <w:lang w:eastAsia="tr-TR"/>
        </w:rPr>
        <w:t>90</w:t>
      </w:r>
      <w:r w:rsidRPr="00540A7A">
        <w:rPr>
          <w:rFonts w:ascii="Times New Roman" w:hAnsi="Times New Roman"/>
          <w:sz w:val="20"/>
          <w:szCs w:val="20"/>
          <w:lang w:eastAsia="tr-TR"/>
        </w:rPr>
        <w:t xml:space="preserve"> Dakika </w:t>
      </w:r>
      <w:r w:rsidRPr="00540A7A">
        <w:rPr>
          <w:rFonts w:ascii="Times New Roman" w:hAnsi="Times New Roman"/>
          <w:sz w:val="20"/>
          <w:szCs w:val="20"/>
          <w:lang w:eastAsia="tr-TR"/>
        </w:rPr>
        <w:tab/>
        <w:t xml:space="preserve">            </w:t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</w:r>
      <w:r w:rsidRPr="00540A7A">
        <w:rPr>
          <w:rFonts w:ascii="Times New Roman" w:hAnsi="Times New Roman"/>
          <w:sz w:val="20"/>
          <w:szCs w:val="20"/>
          <w:lang w:eastAsia="tr-TR"/>
        </w:rPr>
        <w:tab/>
        <w:t xml:space="preserve">Başarılar,   Doç. Dr. </w:t>
      </w:r>
      <w:proofErr w:type="spellStart"/>
      <w:r w:rsidRPr="00540A7A">
        <w:rPr>
          <w:rFonts w:ascii="Times New Roman" w:hAnsi="Times New Roman"/>
          <w:sz w:val="20"/>
          <w:szCs w:val="20"/>
          <w:lang w:eastAsia="tr-TR"/>
        </w:rPr>
        <w:t>Mahit</w:t>
      </w:r>
      <w:proofErr w:type="spellEnd"/>
      <w:r w:rsidRPr="00540A7A">
        <w:rPr>
          <w:rFonts w:ascii="Times New Roman" w:hAnsi="Times New Roman"/>
          <w:sz w:val="20"/>
          <w:szCs w:val="20"/>
          <w:lang w:eastAsia="tr-TR"/>
        </w:rPr>
        <w:t xml:space="preserve"> GÜNEŞ</w:t>
      </w:r>
    </w:p>
    <w:p w:rsidR="0027704B" w:rsidRDefault="0027704B" w:rsidP="0027704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tr-TR"/>
        </w:rPr>
      </w:pPr>
    </w:p>
    <w:p w:rsidR="0027704B" w:rsidRDefault="0027704B" w:rsidP="0027704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tr-TR"/>
        </w:rPr>
      </w:pPr>
    </w:p>
    <w:p w:rsidR="0027704B" w:rsidRDefault="0027704B" w:rsidP="0027704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tr-TR"/>
        </w:rPr>
      </w:pPr>
    </w:p>
    <w:p w:rsidR="00ED1C85" w:rsidRDefault="00496837" w:rsidP="00CD016D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lang w:eastAsia="tr-TR"/>
        </w:rPr>
      </w:pPr>
      <w:r>
        <w:rPr>
          <w:rFonts w:asciiTheme="minorHAnsi" w:hAnsiTheme="minorHAnsi"/>
          <w:lang w:eastAsia="tr-TR"/>
        </w:rPr>
        <w:tab/>
      </w:r>
    </w:p>
    <w:sectPr w:rsidR="00ED1C85" w:rsidSect="00496837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dvMT_S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MTMI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1584C"/>
    <w:multiLevelType w:val="hybridMultilevel"/>
    <w:tmpl w:val="052E2424"/>
    <w:lvl w:ilvl="0" w:tplc="4BE4FEF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2431571"/>
    <w:multiLevelType w:val="hybridMultilevel"/>
    <w:tmpl w:val="DE66935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57346"/>
    <w:multiLevelType w:val="hybridMultilevel"/>
    <w:tmpl w:val="4E9ABB44"/>
    <w:lvl w:ilvl="0" w:tplc="9BC666C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5C"/>
    <w:rsid w:val="00002BEF"/>
    <w:rsid w:val="0000342A"/>
    <w:rsid w:val="00003BFD"/>
    <w:rsid w:val="00005EBA"/>
    <w:rsid w:val="00024A6E"/>
    <w:rsid w:val="00036DAC"/>
    <w:rsid w:val="00045D43"/>
    <w:rsid w:val="0005243E"/>
    <w:rsid w:val="00053B09"/>
    <w:rsid w:val="0006758D"/>
    <w:rsid w:val="00080FCD"/>
    <w:rsid w:val="000A3466"/>
    <w:rsid w:val="000D60E2"/>
    <w:rsid w:val="000F3FB9"/>
    <w:rsid w:val="00122741"/>
    <w:rsid w:val="00125DB8"/>
    <w:rsid w:val="001354ED"/>
    <w:rsid w:val="00167DA2"/>
    <w:rsid w:val="0018354D"/>
    <w:rsid w:val="0019141F"/>
    <w:rsid w:val="00197968"/>
    <w:rsid w:val="001A2085"/>
    <w:rsid w:val="001A2F68"/>
    <w:rsid w:val="001A30B7"/>
    <w:rsid w:val="001E1D7A"/>
    <w:rsid w:val="001E4D58"/>
    <w:rsid w:val="001F2C92"/>
    <w:rsid w:val="00201A58"/>
    <w:rsid w:val="0020380F"/>
    <w:rsid w:val="002255C0"/>
    <w:rsid w:val="00227CC5"/>
    <w:rsid w:val="0027704B"/>
    <w:rsid w:val="002B2192"/>
    <w:rsid w:val="002B6FC5"/>
    <w:rsid w:val="002D236A"/>
    <w:rsid w:val="002D3FA5"/>
    <w:rsid w:val="002D5BDC"/>
    <w:rsid w:val="002D7865"/>
    <w:rsid w:val="002E3F96"/>
    <w:rsid w:val="003079EB"/>
    <w:rsid w:val="00313177"/>
    <w:rsid w:val="003135A4"/>
    <w:rsid w:val="00384258"/>
    <w:rsid w:val="00395B79"/>
    <w:rsid w:val="003B32FD"/>
    <w:rsid w:val="003F0C0C"/>
    <w:rsid w:val="00430819"/>
    <w:rsid w:val="004317F1"/>
    <w:rsid w:val="00434ADA"/>
    <w:rsid w:val="00441F9F"/>
    <w:rsid w:val="00483BC6"/>
    <w:rsid w:val="0049203B"/>
    <w:rsid w:val="00496837"/>
    <w:rsid w:val="00497D6F"/>
    <w:rsid w:val="004E6D3F"/>
    <w:rsid w:val="005011B9"/>
    <w:rsid w:val="00504F63"/>
    <w:rsid w:val="00537240"/>
    <w:rsid w:val="00541B03"/>
    <w:rsid w:val="0055524C"/>
    <w:rsid w:val="00582AEC"/>
    <w:rsid w:val="00584058"/>
    <w:rsid w:val="00590BC7"/>
    <w:rsid w:val="005A772D"/>
    <w:rsid w:val="005B21F6"/>
    <w:rsid w:val="005B5944"/>
    <w:rsid w:val="005B7D1C"/>
    <w:rsid w:val="005E0E93"/>
    <w:rsid w:val="005E2915"/>
    <w:rsid w:val="005E5D43"/>
    <w:rsid w:val="00605C3D"/>
    <w:rsid w:val="00612DF0"/>
    <w:rsid w:val="00633730"/>
    <w:rsid w:val="00662F7C"/>
    <w:rsid w:val="00683551"/>
    <w:rsid w:val="00684882"/>
    <w:rsid w:val="006872E0"/>
    <w:rsid w:val="006909BE"/>
    <w:rsid w:val="006975F3"/>
    <w:rsid w:val="006A3003"/>
    <w:rsid w:val="006A31C1"/>
    <w:rsid w:val="006B7BF5"/>
    <w:rsid w:val="006D61DD"/>
    <w:rsid w:val="00724A05"/>
    <w:rsid w:val="00755AEB"/>
    <w:rsid w:val="007775FF"/>
    <w:rsid w:val="00793B11"/>
    <w:rsid w:val="007B2A48"/>
    <w:rsid w:val="007B4777"/>
    <w:rsid w:val="007C1097"/>
    <w:rsid w:val="007D6673"/>
    <w:rsid w:val="007E387A"/>
    <w:rsid w:val="00814719"/>
    <w:rsid w:val="00823C1C"/>
    <w:rsid w:val="0085589C"/>
    <w:rsid w:val="00860480"/>
    <w:rsid w:val="008644E7"/>
    <w:rsid w:val="00887E6A"/>
    <w:rsid w:val="008A6C4D"/>
    <w:rsid w:val="008B6443"/>
    <w:rsid w:val="008D67CE"/>
    <w:rsid w:val="00912D78"/>
    <w:rsid w:val="00931F4B"/>
    <w:rsid w:val="009B4FDA"/>
    <w:rsid w:val="009D55BE"/>
    <w:rsid w:val="00A34DD6"/>
    <w:rsid w:val="00A41150"/>
    <w:rsid w:val="00A52DC7"/>
    <w:rsid w:val="00A556BE"/>
    <w:rsid w:val="00A559BC"/>
    <w:rsid w:val="00A72B4D"/>
    <w:rsid w:val="00A75536"/>
    <w:rsid w:val="00A9095C"/>
    <w:rsid w:val="00AB71ED"/>
    <w:rsid w:val="00AE1B65"/>
    <w:rsid w:val="00AF483D"/>
    <w:rsid w:val="00B1501B"/>
    <w:rsid w:val="00B16419"/>
    <w:rsid w:val="00B32769"/>
    <w:rsid w:val="00B50EE5"/>
    <w:rsid w:val="00B5329A"/>
    <w:rsid w:val="00B601E2"/>
    <w:rsid w:val="00B72FD8"/>
    <w:rsid w:val="00B745E7"/>
    <w:rsid w:val="00B867F5"/>
    <w:rsid w:val="00B91723"/>
    <w:rsid w:val="00BC08FF"/>
    <w:rsid w:val="00BC149E"/>
    <w:rsid w:val="00BD4E38"/>
    <w:rsid w:val="00BF18E2"/>
    <w:rsid w:val="00C03A8C"/>
    <w:rsid w:val="00C03F1A"/>
    <w:rsid w:val="00C35969"/>
    <w:rsid w:val="00C564A8"/>
    <w:rsid w:val="00C65377"/>
    <w:rsid w:val="00C65516"/>
    <w:rsid w:val="00C863B8"/>
    <w:rsid w:val="00CD016D"/>
    <w:rsid w:val="00CD69B9"/>
    <w:rsid w:val="00CE0218"/>
    <w:rsid w:val="00CE4E4A"/>
    <w:rsid w:val="00CF4C41"/>
    <w:rsid w:val="00D16BC0"/>
    <w:rsid w:val="00D36F13"/>
    <w:rsid w:val="00D700D8"/>
    <w:rsid w:val="00D91710"/>
    <w:rsid w:val="00D95E9F"/>
    <w:rsid w:val="00DB35F1"/>
    <w:rsid w:val="00DC0653"/>
    <w:rsid w:val="00DD099B"/>
    <w:rsid w:val="00DE32F2"/>
    <w:rsid w:val="00DE5861"/>
    <w:rsid w:val="00DF367B"/>
    <w:rsid w:val="00E059D8"/>
    <w:rsid w:val="00E11C5E"/>
    <w:rsid w:val="00E22E57"/>
    <w:rsid w:val="00E37C73"/>
    <w:rsid w:val="00E447BC"/>
    <w:rsid w:val="00EB3E0C"/>
    <w:rsid w:val="00EC4EB0"/>
    <w:rsid w:val="00EC5E8A"/>
    <w:rsid w:val="00ED1C85"/>
    <w:rsid w:val="00EF1F75"/>
    <w:rsid w:val="00EF519B"/>
    <w:rsid w:val="00EF649C"/>
    <w:rsid w:val="00F173B0"/>
    <w:rsid w:val="00F55C76"/>
    <w:rsid w:val="00F73874"/>
    <w:rsid w:val="00F85BEF"/>
    <w:rsid w:val="00FC2ED8"/>
    <w:rsid w:val="00FC393A"/>
    <w:rsid w:val="00FD4847"/>
    <w:rsid w:val="00FE5692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E71DAF-D97E-4A59-A8BE-CA709DF3D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E5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F4C41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4C41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C35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6DC8A-CD94-43DB-8B46-3A482E88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güneş</dc:creator>
  <cp:lastModifiedBy>mahitgunes</cp:lastModifiedBy>
  <cp:revision>6</cp:revision>
  <dcterms:created xsi:type="dcterms:W3CDTF">2015-01-11T09:22:00Z</dcterms:created>
  <dcterms:modified xsi:type="dcterms:W3CDTF">2015-01-14T07:38:00Z</dcterms:modified>
</cp:coreProperties>
</file>